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623F3" w14:textId="77777777" w:rsidR="00B56D6D" w:rsidRPr="00F2541D" w:rsidRDefault="00B56D6D" w:rsidP="00B56D6D">
      <w:pPr>
        <w:pStyle w:val="Default"/>
        <w:jc w:val="center"/>
      </w:pPr>
      <w:r w:rsidRPr="00F2541D">
        <w:t xml:space="preserve">Государственное бюджетное профессиональное образовательное учреждение </w:t>
      </w:r>
    </w:p>
    <w:p w14:paraId="188E04DC" w14:textId="77777777" w:rsidR="00B56D6D" w:rsidRPr="00F2541D" w:rsidRDefault="00B56D6D" w:rsidP="00B56D6D">
      <w:pPr>
        <w:pStyle w:val="Default"/>
        <w:jc w:val="center"/>
      </w:pPr>
      <w:r w:rsidRPr="00F2541D">
        <w:t>Республики Хакасия</w:t>
      </w:r>
    </w:p>
    <w:p w14:paraId="1B5D2EC3" w14:textId="77777777" w:rsidR="00B56D6D" w:rsidRPr="00F2541D" w:rsidRDefault="00B56D6D" w:rsidP="00B56D6D">
      <w:pPr>
        <w:pStyle w:val="Default"/>
        <w:jc w:val="center"/>
      </w:pPr>
      <w:r w:rsidRPr="00F2541D">
        <w:t>«Техникум коммунального хозяйства и сервиса»</w:t>
      </w:r>
    </w:p>
    <w:p w14:paraId="60D7A337" w14:textId="77777777" w:rsidR="00B56D6D" w:rsidRPr="00F2541D" w:rsidRDefault="00B56D6D" w:rsidP="00B56D6D">
      <w:pPr>
        <w:spacing w:after="0" w:line="240" w:lineRule="auto"/>
        <w:jc w:val="right"/>
        <w:rPr>
          <w:rFonts w:ascii="Times New Roman" w:eastAsia="Times New Roman" w:hAnsi="Times New Roman" w:cs="Times New Roman"/>
          <w:sz w:val="24"/>
          <w:szCs w:val="24"/>
          <w:lang w:eastAsia="zh-CN"/>
        </w:rPr>
      </w:pPr>
    </w:p>
    <w:p w14:paraId="4B9D4D8C" w14:textId="77777777" w:rsidR="00B56D6D" w:rsidRPr="00F2541D" w:rsidRDefault="00B56D6D" w:rsidP="00B56D6D">
      <w:pPr>
        <w:spacing w:after="0" w:line="240" w:lineRule="auto"/>
        <w:jc w:val="right"/>
        <w:rPr>
          <w:rFonts w:ascii="Times New Roman" w:eastAsia="Times New Roman" w:hAnsi="Times New Roman" w:cs="Times New Roman"/>
          <w:sz w:val="24"/>
          <w:szCs w:val="24"/>
          <w:lang w:eastAsia="zh-CN"/>
        </w:rPr>
      </w:pPr>
    </w:p>
    <w:p w14:paraId="6CB4C228" w14:textId="77777777" w:rsidR="00B56D6D" w:rsidRPr="00F2541D" w:rsidRDefault="00B56D6D" w:rsidP="00B56D6D">
      <w:pPr>
        <w:spacing w:after="0" w:line="240" w:lineRule="auto"/>
        <w:jc w:val="right"/>
        <w:rPr>
          <w:rFonts w:ascii="Times New Roman" w:eastAsia="Times New Roman" w:hAnsi="Times New Roman" w:cs="Times New Roman"/>
          <w:sz w:val="24"/>
          <w:szCs w:val="24"/>
          <w:lang w:eastAsia="zh-CN"/>
        </w:rPr>
      </w:pPr>
    </w:p>
    <w:p w14:paraId="6D89719D" w14:textId="77777777" w:rsidR="00B56D6D" w:rsidRPr="00F2541D" w:rsidRDefault="00B56D6D" w:rsidP="00B56D6D">
      <w:pPr>
        <w:spacing w:after="0" w:line="240" w:lineRule="auto"/>
        <w:jc w:val="right"/>
        <w:rPr>
          <w:rFonts w:ascii="Times New Roman" w:eastAsia="Times New Roman" w:hAnsi="Times New Roman" w:cs="Times New Roman"/>
          <w:sz w:val="24"/>
          <w:szCs w:val="24"/>
          <w:lang w:eastAsia="zh-CN"/>
        </w:rPr>
      </w:pPr>
    </w:p>
    <w:p w14:paraId="4CD88241"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p>
    <w:p w14:paraId="2909D8F2"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79D493E0"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6B3A0204"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2B6C4738"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73F4FB3E"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185779CE"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6EE8861C"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696DDBCD"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РАБОЧАЯ ПРОГРАММА УЧЕБНОЙ ДИСЦИПЛИНЫ</w:t>
      </w:r>
    </w:p>
    <w:p w14:paraId="36963C96"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3C9F1CA9"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ОУД.</w:t>
      </w:r>
      <w:r w:rsidRPr="00F2541D">
        <w:rPr>
          <w:rFonts w:ascii="Times New Roman" w:hAnsi="Times New Roman" w:cs="Times New Roman"/>
          <w:b/>
          <w:color w:val="000000"/>
          <w:sz w:val="24"/>
          <w:szCs w:val="24"/>
          <w:shd w:val="clear" w:color="auto" w:fill="FFFFFF"/>
        </w:rPr>
        <w:t xml:space="preserve"> 13 Основы безопасности и защиты Родины</w:t>
      </w:r>
    </w:p>
    <w:p w14:paraId="3F1B54E3" w14:textId="77777777" w:rsidR="00B56D6D" w:rsidRPr="00F2541D" w:rsidRDefault="00B56D6D" w:rsidP="00B56D6D">
      <w:pPr>
        <w:spacing w:after="0" w:line="240" w:lineRule="auto"/>
        <w:jc w:val="center"/>
        <w:rPr>
          <w:rFonts w:ascii="Times New Roman" w:eastAsia="Times New Roman" w:hAnsi="Times New Roman" w:cs="Times New Roman"/>
          <w:b/>
          <w:i/>
          <w:sz w:val="24"/>
          <w:szCs w:val="24"/>
          <w:lang w:eastAsia="zh-CN"/>
        </w:rPr>
      </w:pPr>
    </w:p>
    <w:p w14:paraId="16946BF9"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общеобразовательного цикла</w:t>
      </w:r>
      <w:r w:rsidRPr="00F2541D">
        <w:rPr>
          <w:rFonts w:ascii="Times New Roman" w:eastAsia="Times New Roman" w:hAnsi="Times New Roman" w:cs="Times New Roman"/>
          <w:b/>
          <w:sz w:val="24"/>
          <w:szCs w:val="24"/>
          <w:lang w:eastAsia="zh-CN"/>
        </w:rPr>
        <w:br/>
        <w:t xml:space="preserve">основной образовательной программы </w:t>
      </w:r>
      <w:r w:rsidRPr="00F2541D">
        <w:rPr>
          <w:rFonts w:ascii="Times New Roman" w:eastAsia="Times New Roman" w:hAnsi="Times New Roman" w:cs="Times New Roman"/>
          <w:b/>
          <w:sz w:val="24"/>
          <w:szCs w:val="24"/>
          <w:lang w:eastAsia="zh-CN"/>
        </w:rPr>
        <w:br/>
      </w:r>
    </w:p>
    <w:p w14:paraId="56FEEB53" w14:textId="77777777" w:rsidR="00B56D6D" w:rsidRPr="00F2541D" w:rsidRDefault="00610598" w:rsidP="00B56D6D">
      <w:pPr>
        <w:spacing w:after="0" w:line="240" w:lineRule="auto"/>
        <w:jc w:val="center"/>
        <w:rPr>
          <w:rFonts w:ascii="Times New Roman" w:eastAsia="Times New Roman" w:hAnsi="Times New Roman" w:cs="Times New Roman"/>
          <w:sz w:val="24"/>
          <w:szCs w:val="24"/>
          <w:lang w:eastAsia="zh-CN"/>
        </w:rPr>
      </w:pPr>
      <w:r w:rsidRPr="00610598">
        <w:rPr>
          <w:rFonts w:ascii="Times New Roman" w:eastAsia="Times New Roman" w:hAnsi="Times New Roman" w:cs="Times New Roman"/>
          <w:b/>
          <w:sz w:val="24"/>
          <w:szCs w:val="24"/>
          <w:lang w:eastAsia="zh-CN"/>
        </w:rPr>
        <w:t>15.01.05 Сварщик (ручной и частично механизированной сварки (наплавки) (ФП Профессионалитет)</w:t>
      </w:r>
    </w:p>
    <w:p w14:paraId="0C96AE04"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0B9E8149"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5AD278FA"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5777F625"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302AD5CA"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765872E2"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3A3C3366"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328CAE17"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59FF809F"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39F62C8D"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3418006E"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17D54252" w14:textId="77777777" w:rsidR="00B56D6D" w:rsidRPr="00F2541D" w:rsidRDefault="00B56D6D" w:rsidP="00B56D6D">
      <w:pPr>
        <w:spacing w:after="0" w:line="240" w:lineRule="auto"/>
        <w:jc w:val="center"/>
        <w:rPr>
          <w:rFonts w:ascii="Times New Roman" w:eastAsia="Times New Roman" w:hAnsi="Times New Roman" w:cs="Times New Roman"/>
          <w:sz w:val="24"/>
          <w:szCs w:val="24"/>
          <w:lang w:eastAsia="zh-CN"/>
        </w:rPr>
      </w:pPr>
    </w:p>
    <w:p w14:paraId="6B5E0CC4" w14:textId="77777777" w:rsidR="00B56D6D" w:rsidRPr="00F2541D" w:rsidRDefault="00B56D6D" w:rsidP="00B56D6D">
      <w:pPr>
        <w:spacing w:after="0" w:line="240" w:lineRule="auto"/>
        <w:jc w:val="center"/>
        <w:rPr>
          <w:rFonts w:ascii="Times New Roman" w:eastAsia="Times New Roman" w:hAnsi="Times New Roman" w:cs="Times New Roman"/>
          <w:color w:val="FF0000"/>
          <w:sz w:val="24"/>
          <w:szCs w:val="24"/>
          <w:lang w:eastAsia="zh-CN"/>
        </w:rPr>
      </w:pPr>
    </w:p>
    <w:p w14:paraId="121CB843" w14:textId="77777777" w:rsidR="00B56D6D" w:rsidRPr="00F2541D" w:rsidRDefault="00B56D6D" w:rsidP="00B56D6D">
      <w:pPr>
        <w:spacing w:after="0" w:line="240" w:lineRule="auto"/>
        <w:jc w:val="center"/>
        <w:rPr>
          <w:rFonts w:ascii="Times New Roman" w:eastAsia="Times New Roman" w:hAnsi="Times New Roman" w:cs="Times New Roman"/>
          <w:color w:val="FF0000"/>
          <w:sz w:val="24"/>
          <w:szCs w:val="24"/>
          <w:lang w:eastAsia="zh-CN"/>
        </w:rPr>
      </w:pPr>
    </w:p>
    <w:p w14:paraId="72D59BF5" w14:textId="77777777" w:rsidR="00B56D6D" w:rsidRPr="00F2541D" w:rsidRDefault="00B56D6D" w:rsidP="00B56D6D">
      <w:pPr>
        <w:spacing w:after="0" w:line="240" w:lineRule="auto"/>
        <w:jc w:val="center"/>
        <w:rPr>
          <w:rFonts w:ascii="Times New Roman" w:eastAsia="Times New Roman" w:hAnsi="Times New Roman" w:cs="Times New Roman"/>
          <w:color w:val="FF0000"/>
          <w:sz w:val="24"/>
          <w:szCs w:val="24"/>
          <w:lang w:eastAsia="zh-CN"/>
        </w:rPr>
      </w:pPr>
    </w:p>
    <w:p w14:paraId="07CCF9FF" w14:textId="77777777" w:rsidR="00393F79" w:rsidRPr="00F2541D" w:rsidRDefault="00393F79" w:rsidP="00B56D6D">
      <w:pPr>
        <w:spacing w:after="0" w:line="240" w:lineRule="auto"/>
        <w:jc w:val="center"/>
        <w:rPr>
          <w:rFonts w:ascii="Times New Roman" w:eastAsia="Times New Roman" w:hAnsi="Times New Roman" w:cs="Times New Roman"/>
          <w:color w:val="FF0000"/>
          <w:sz w:val="24"/>
          <w:szCs w:val="24"/>
          <w:lang w:eastAsia="zh-CN"/>
        </w:rPr>
      </w:pPr>
    </w:p>
    <w:p w14:paraId="5D9F6601" w14:textId="77777777" w:rsidR="00393F79" w:rsidRPr="00F2541D" w:rsidRDefault="00393F79" w:rsidP="00B56D6D">
      <w:pPr>
        <w:spacing w:after="0" w:line="240" w:lineRule="auto"/>
        <w:jc w:val="center"/>
        <w:rPr>
          <w:rFonts w:ascii="Times New Roman" w:eastAsia="Times New Roman" w:hAnsi="Times New Roman" w:cs="Times New Roman"/>
          <w:color w:val="FF0000"/>
          <w:sz w:val="24"/>
          <w:szCs w:val="24"/>
          <w:lang w:eastAsia="zh-CN"/>
        </w:rPr>
      </w:pPr>
    </w:p>
    <w:p w14:paraId="4719214F" w14:textId="77777777" w:rsidR="00393F79" w:rsidRPr="00F2541D" w:rsidRDefault="00393F79" w:rsidP="00B56D6D">
      <w:pPr>
        <w:spacing w:after="0" w:line="240" w:lineRule="auto"/>
        <w:jc w:val="center"/>
        <w:rPr>
          <w:rFonts w:ascii="Times New Roman" w:eastAsia="Times New Roman" w:hAnsi="Times New Roman" w:cs="Times New Roman"/>
          <w:color w:val="FF0000"/>
          <w:sz w:val="24"/>
          <w:szCs w:val="24"/>
          <w:lang w:eastAsia="zh-CN"/>
        </w:rPr>
      </w:pPr>
    </w:p>
    <w:p w14:paraId="2A1FB196" w14:textId="77777777" w:rsidR="00393F79" w:rsidRPr="00F2541D" w:rsidRDefault="00393F79" w:rsidP="00B56D6D">
      <w:pPr>
        <w:spacing w:after="0" w:line="240" w:lineRule="auto"/>
        <w:jc w:val="center"/>
        <w:rPr>
          <w:rFonts w:ascii="Times New Roman" w:eastAsia="Times New Roman" w:hAnsi="Times New Roman" w:cs="Times New Roman"/>
          <w:color w:val="FF0000"/>
          <w:sz w:val="24"/>
          <w:szCs w:val="24"/>
          <w:lang w:eastAsia="zh-CN"/>
        </w:rPr>
      </w:pPr>
    </w:p>
    <w:p w14:paraId="1CEC91D3" w14:textId="77777777" w:rsidR="00B56D6D" w:rsidRPr="00F2541D" w:rsidRDefault="00B56D6D" w:rsidP="00B56D6D">
      <w:pPr>
        <w:spacing w:after="0" w:line="240" w:lineRule="auto"/>
        <w:jc w:val="center"/>
        <w:rPr>
          <w:rFonts w:ascii="Times New Roman" w:eastAsia="Times New Roman" w:hAnsi="Times New Roman" w:cs="Times New Roman"/>
          <w:color w:val="FF0000"/>
          <w:sz w:val="24"/>
          <w:szCs w:val="24"/>
          <w:lang w:eastAsia="zh-CN"/>
        </w:rPr>
      </w:pPr>
    </w:p>
    <w:p w14:paraId="3AA30652"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Абакан, 2026</w:t>
      </w:r>
    </w:p>
    <w:p w14:paraId="1B365A3F" w14:textId="77777777" w:rsidR="00B56D6D" w:rsidRPr="00F2541D" w:rsidRDefault="00B56D6D"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0F30F04A" w14:textId="77777777" w:rsidR="00B56D6D" w:rsidRDefault="00B56D6D"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637F12B5" w14:textId="77777777" w:rsidR="00610598" w:rsidRDefault="00610598"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1CFDA311" w14:textId="77777777" w:rsidR="00610598" w:rsidRDefault="00610598"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49657993" w14:textId="77777777" w:rsidR="00610598" w:rsidRDefault="00610598"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54F5D14C" w14:textId="77777777" w:rsidR="00610598" w:rsidRPr="00F2541D" w:rsidRDefault="00610598"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756B22BA" w14:textId="77777777" w:rsidR="00B56D6D" w:rsidRPr="00F2541D" w:rsidRDefault="00B56D6D" w:rsidP="00CE5326">
      <w:pPr>
        <w:widowControl w:val="0"/>
        <w:pBdr>
          <w:top w:val="nil"/>
          <w:left w:val="nil"/>
          <w:bottom w:val="nil"/>
          <w:right w:val="nil"/>
          <w:between w:val="nil"/>
        </w:pBdr>
        <w:tabs>
          <w:tab w:val="left" w:pos="0"/>
        </w:tabs>
        <w:suppressAutoHyphens/>
        <w:spacing w:after="0" w:line="240" w:lineRule="auto"/>
        <w:ind w:leftChars="-1" w:hangingChars="1" w:hanging="2"/>
        <w:textDirection w:val="btLr"/>
        <w:textAlignment w:val="top"/>
        <w:outlineLvl w:val="0"/>
        <w:rPr>
          <w:rFonts w:ascii="Times New Roman" w:eastAsia="Times New Roman" w:hAnsi="Times New Roman" w:cs="Times New Roman"/>
          <w:i/>
          <w:color w:val="000000"/>
          <w:position w:val="-1"/>
          <w:sz w:val="24"/>
          <w:szCs w:val="24"/>
          <w:lang w:eastAsia="ru-RU"/>
        </w:rPr>
      </w:pPr>
    </w:p>
    <w:p w14:paraId="51B732B5"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7C211FD8"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СОДЕРЖАНИЕ</w:t>
      </w:r>
    </w:p>
    <w:p w14:paraId="1DCF965C"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3FC808AF"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r w:rsidRPr="00F2541D">
        <w:rPr>
          <w:rFonts w:ascii="Times New Roman" w:eastAsia="Times New Roman" w:hAnsi="Times New Roman" w:cs="Times New Roman"/>
          <w:sz w:val="24"/>
          <w:szCs w:val="24"/>
          <w:lang w:eastAsia="zh-CN"/>
        </w:rPr>
        <w:t>ОБЩАЯ ХАРАКТЕРИСТИКА РАБОЧЕЙ ПРОГРАММЫ УЧЕБНОЙ ДИСЦИПЛИНЫ</w:t>
      </w:r>
    </w:p>
    <w:p w14:paraId="7802036D"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p>
    <w:p w14:paraId="004A7559"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r w:rsidRPr="00F2541D">
        <w:rPr>
          <w:rFonts w:ascii="Times New Roman" w:eastAsia="Times New Roman" w:hAnsi="Times New Roman" w:cs="Times New Roman"/>
          <w:sz w:val="24"/>
          <w:szCs w:val="24"/>
          <w:lang w:eastAsia="zh-CN"/>
        </w:rPr>
        <w:t>ОБЪЕМ УЧЕБНОЙ ДИСЦИПЛИНЫ И ВИДЫ УЧЕБНОЙ РАБОТЫ</w:t>
      </w:r>
    </w:p>
    <w:p w14:paraId="4384777A"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p>
    <w:p w14:paraId="4BE85A3D"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r w:rsidRPr="00F2541D">
        <w:rPr>
          <w:rFonts w:ascii="Times New Roman" w:eastAsia="Times New Roman" w:hAnsi="Times New Roman" w:cs="Times New Roman"/>
          <w:sz w:val="24"/>
          <w:szCs w:val="24"/>
          <w:lang w:eastAsia="zh-CN"/>
        </w:rPr>
        <w:t>СОДЕРЖАНИЕ И ТЕМАТИЧЕСКОЕ ПЛАНИРОВАНИЕ УЧЕБНОЙ ДИСЦИПЛИНЫ</w:t>
      </w:r>
    </w:p>
    <w:p w14:paraId="2BDAB2FF"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p>
    <w:p w14:paraId="0011BC81"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r w:rsidRPr="00F2541D">
        <w:rPr>
          <w:rFonts w:ascii="Times New Roman" w:eastAsia="Times New Roman" w:hAnsi="Times New Roman" w:cs="Times New Roman"/>
          <w:sz w:val="24"/>
          <w:szCs w:val="24"/>
          <w:lang w:eastAsia="zh-CN"/>
        </w:rPr>
        <w:t>УСЛОВИЯ РЕАЛИЗАЦИИ ПРОГРАММЫ УЧЕБНОЙ ДИСЦИПЛИНЫ</w:t>
      </w:r>
    </w:p>
    <w:p w14:paraId="43794880"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p>
    <w:p w14:paraId="1EDF33B7" w14:textId="77777777" w:rsidR="00B56D6D" w:rsidRPr="00F2541D" w:rsidRDefault="00B56D6D" w:rsidP="00B56D6D">
      <w:pPr>
        <w:spacing w:after="0" w:line="240" w:lineRule="auto"/>
        <w:rPr>
          <w:rFonts w:ascii="Times New Roman" w:eastAsia="Times New Roman" w:hAnsi="Times New Roman" w:cs="Times New Roman"/>
          <w:sz w:val="24"/>
          <w:szCs w:val="24"/>
          <w:lang w:eastAsia="zh-CN"/>
        </w:rPr>
      </w:pPr>
      <w:r w:rsidRPr="00F2541D">
        <w:rPr>
          <w:rFonts w:ascii="Times New Roman" w:eastAsia="Times New Roman" w:hAnsi="Times New Roman" w:cs="Times New Roman"/>
          <w:sz w:val="24"/>
          <w:szCs w:val="24"/>
          <w:lang w:eastAsia="zh-CN"/>
        </w:rPr>
        <w:t>КОНТРОЛЬ И ОЦЕНКА РЕЗУЛЬТАТОВ ОСВОЕНИЯ УЧЕБНОЙ ДИСЦИПЛИНЫ</w:t>
      </w:r>
    </w:p>
    <w:p w14:paraId="73CFB317" w14:textId="77777777" w:rsidR="00B56D6D" w:rsidRPr="00F2541D" w:rsidRDefault="00B56D6D" w:rsidP="00B56D6D">
      <w:pPr>
        <w:spacing w:after="0" w:line="240" w:lineRule="auto"/>
        <w:jc w:val="center"/>
        <w:rPr>
          <w:rFonts w:ascii="Times New Roman" w:eastAsia="Times New Roman" w:hAnsi="Times New Roman" w:cs="Times New Roman"/>
          <w:b/>
          <w:sz w:val="24"/>
          <w:szCs w:val="24"/>
          <w:lang w:eastAsia="zh-CN"/>
        </w:rPr>
      </w:pPr>
    </w:p>
    <w:p w14:paraId="021681BB"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347B8687"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01E4A73D"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3BF09080"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16E440F7"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D9D12A1"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1DE08E98"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ACB2A78"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F2921D8"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18045D06"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A7164E6"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B38D4D2"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E49737F"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2E0CF0A"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5738EDE"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1D3CCB7E"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0576961"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4728873"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8E9984A"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4843A1A"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3FB5F4E0"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28011C3"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6363E41"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29FF2A57"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3D082692"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CBC7625"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650D51BD"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4B05B9DE"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35B85D4E"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CE04323" w14:textId="77777777" w:rsidR="00B56D6D" w:rsidRDefault="00B56D6D" w:rsidP="002A1C9F">
      <w:pPr>
        <w:pStyle w:val="a3"/>
        <w:spacing w:before="0" w:beforeAutospacing="0" w:after="0" w:afterAutospacing="0"/>
        <w:ind w:firstLine="709"/>
        <w:jc w:val="both"/>
        <w:rPr>
          <w:color w:val="000000"/>
          <w:shd w:val="clear" w:color="auto" w:fill="FFFFFF"/>
        </w:rPr>
      </w:pPr>
    </w:p>
    <w:p w14:paraId="427C92B2" w14:textId="77777777" w:rsidR="002B4EA7" w:rsidRDefault="002B4EA7" w:rsidP="002A1C9F">
      <w:pPr>
        <w:pStyle w:val="a3"/>
        <w:spacing w:before="0" w:beforeAutospacing="0" w:after="0" w:afterAutospacing="0"/>
        <w:ind w:firstLine="709"/>
        <w:jc w:val="both"/>
        <w:rPr>
          <w:color w:val="000000"/>
          <w:shd w:val="clear" w:color="auto" w:fill="FFFFFF"/>
        </w:rPr>
      </w:pPr>
    </w:p>
    <w:p w14:paraId="40148F9B" w14:textId="77777777" w:rsidR="002B4EA7" w:rsidRPr="00F2541D" w:rsidRDefault="002B4EA7" w:rsidP="002A1C9F">
      <w:pPr>
        <w:pStyle w:val="a3"/>
        <w:spacing w:before="0" w:beforeAutospacing="0" w:after="0" w:afterAutospacing="0"/>
        <w:ind w:firstLine="709"/>
        <w:jc w:val="both"/>
        <w:rPr>
          <w:color w:val="000000"/>
          <w:shd w:val="clear" w:color="auto" w:fill="FFFFFF"/>
        </w:rPr>
      </w:pPr>
    </w:p>
    <w:p w14:paraId="6FD5F816" w14:textId="77777777" w:rsidR="00B56D6D" w:rsidRPr="00F2541D" w:rsidRDefault="00B56D6D" w:rsidP="002A1C9F">
      <w:pPr>
        <w:pStyle w:val="a3"/>
        <w:spacing w:before="0" w:beforeAutospacing="0" w:after="0" w:afterAutospacing="0"/>
        <w:ind w:firstLine="709"/>
        <w:jc w:val="both"/>
        <w:rPr>
          <w:color w:val="000000"/>
          <w:shd w:val="clear" w:color="auto" w:fill="FFFFFF"/>
        </w:rPr>
      </w:pPr>
    </w:p>
    <w:p w14:paraId="7E9B487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br/>
      </w:r>
    </w:p>
    <w:p w14:paraId="263813C3" w14:textId="77777777" w:rsidR="00B56D6D" w:rsidRPr="00F2541D" w:rsidRDefault="00B56D6D" w:rsidP="00AA3D24">
      <w:pPr>
        <w:pStyle w:val="a9"/>
        <w:keepNext/>
        <w:numPr>
          <w:ilvl w:val="0"/>
          <w:numId w:val="6"/>
        </w:numPr>
        <w:spacing w:after="0" w:line="240" w:lineRule="auto"/>
        <w:jc w:val="center"/>
        <w:outlineLvl w:val="0"/>
        <w:rPr>
          <w:rStyle w:val="FontStyle72"/>
          <w:sz w:val="24"/>
          <w:szCs w:val="24"/>
        </w:rPr>
      </w:pPr>
      <w:r w:rsidRPr="00F2541D">
        <w:rPr>
          <w:rStyle w:val="FontStyle72"/>
          <w:sz w:val="24"/>
          <w:szCs w:val="24"/>
        </w:rPr>
        <w:lastRenderedPageBreak/>
        <w:t>ОБЩАЯ ХАРАКТЕРИСТИКА РАБОЧЕЙ ПРОГРАММЫ УЧЕБНОЙ ДИСЦИПЛИНЫ</w:t>
      </w:r>
    </w:p>
    <w:p w14:paraId="505AF688" w14:textId="77777777" w:rsidR="00AA3D24" w:rsidRPr="00F2541D" w:rsidRDefault="00AA3D24" w:rsidP="00AA3D24">
      <w:pPr>
        <w:pStyle w:val="a9"/>
        <w:keepNext/>
        <w:spacing w:after="0" w:line="240" w:lineRule="auto"/>
        <w:outlineLvl w:val="0"/>
        <w:rPr>
          <w:rStyle w:val="FontStyle72"/>
          <w:sz w:val="24"/>
          <w:szCs w:val="24"/>
        </w:rPr>
      </w:pPr>
    </w:p>
    <w:p w14:paraId="4CB09F5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14:paraId="2EDCAD1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 xml:space="preserve">Программа ОБЗР позволит </w:t>
      </w:r>
      <w:r w:rsidR="00064B64" w:rsidRPr="00F2541D">
        <w:rPr>
          <w:color w:val="000000"/>
        </w:rPr>
        <w:t>преподавателю</w:t>
      </w:r>
      <w:r w:rsidRPr="00F2541D">
        <w:rPr>
          <w:color w:val="000000"/>
        </w:rPr>
        <w:t xml:space="preserve">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14:paraId="62E8E37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сферах.</w:t>
      </w:r>
    </w:p>
    <w:p w14:paraId="1B6BD242" w14:textId="77777777" w:rsidR="00AA3D24" w:rsidRPr="00F2541D" w:rsidRDefault="00AA3D24" w:rsidP="00AA3D24">
      <w:pPr>
        <w:numPr>
          <w:ilvl w:val="1"/>
          <w:numId w:val="1"/>
        </w:numPr>
        <w:spacing w:after="0" w:line="240" w:lineRule="auto"/>
        <w:ind w:left="0" w:firstLine="709"/>
        <w:jc w:val="both"/>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 xml:space="preserve">Место учебной дисциплины в структуре основной образовательной программы: </w:t>
      </w:r>
    </w:p>
    <w:p w14:paraId="126DE906" w14:textId="77777777" w:rsidR="00AA3D24" w:rsidRPr="00F2541D" w:rsidRDefault="00AA3D24" w:rsidP="00AA3D24">
      <w:pPr>
        <w:spacing w:after="0" w:line="240" w:lineRule="auto"/>
        <w:ind w:left="709"/>
        <w:jc w:val="both"/>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ab/>
      </w:r>
    </w:p>
    <w:p w14:paraId="1D9143C1"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Программа ОБЗР обеспечивает:</w:t>
      </w:r>
    </w:p>
    <w:p w14:paraId="68E0FBE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формирование личности выпускника с высоким уровнем мотивации к выполнению конституционного долга по защите Родины и культуры ведения безопасного, здорового и экологически целесообразного образа жизни;</w:t>
      </w:r>
    </w:p>
    <w:p w14:paraId="1A2CE75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достижение выпускниками базового уровня знаний в области обороны государства, воинской обязанности граждан, навыков в области гражданской обороны,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14:paraId="47B402A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14:paraId="5FD742F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подготовку выпускников к решению актуальных практических задач безопасности жизнедеятельности в повседневной жизни.</w:t>
      </w:r>
    </w:p>
    <w:p w14:paraId="60301C2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 программе по ОБЗР содержание учебного предмета ОБЗР структурно представлено двумя учебными курсами, обеспечивающими системность и непрерывность изучения предмета на уровнях основного общего и среднего общего образования:</w:t>
      </w:r>
    </w:p>
    <w:p w14:paraId="30B5B12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учебный курс «Начальная военная подготовка»;</w:t>
      </w:r>
    </w:p>
    <w:p w14:paraId="455A17F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учебный курс «Безопасность жизнедеятельности».</w:t>
      </w:r>
    </w:p>
    <w:p w14:paraId="2C55F65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усвоения материала в парадигме безопасной жизнедеятельности: «предвидеть опасность, по возможности ее избегать, при необходимости безопасно действовать».</w:t>
      </w:r>
    </w:p>
    <w:p w14:paraId="78D7FD0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11131A2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в мире 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 В данных обстоятельствах огромное значение приобретает качественное образование обучающихся,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14:paraId="24DF734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и на перспективу до 2036 года, утвержденными Указом Президента Российской Федерации от 7 мая 2024 г. № 309.</w:t>
      </w:r>
    </w:p>
    <w:p w14:paraId="2B56699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ОБЗР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14:paraId="2D1CECC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Подходы к изучению ОБЗР учитывают современные вызовы и угрозы. ОБЗР является обязательным для изучения на уровне среднего общего образования.</w:t>
      </w:r>
    </w:p>
    <w:p w14:paraId="49B3F62A" w14:textId="77777777" w:rsidR="002A1C9F" w:rsidRPr="00F2541D" w:rsidRDefault="002A1C9F" w:rsidP="002A1C9F">
      <w:pPr>
        <w:pStyle w:val="a3"/>
        <w:spacing w:before="0" w:beforeAutospacing="0" w:after="0" w:afterAutospacing="0"/>
        <w:ind w:firstLine="709"/>
        <w:jc w:val="both"/>
        <w:rPr>
          <w:color w:val="000000"/>
        </w:rPr>
      </w:pPr>
      <w:r w:rsidRPr="00F2541D">
        <w:rPr>
          <w:color w:val="000000"/>
        </w:rPr>
        <w:t>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14:paraId="17F796BB" w14:textId="77777777" w:rsidR="00064B64" w:rsidRPr="00F2541D" w:rsidRDefault="00064B64" w:rsidP="002A1C9F">
      <w:pPr>
        <w:pStyle w:val="a3"/>
        <w:spacing w:before="0" w:beforeAutospacing="0" w:after="0" w:afterAutospacing="0"/>
        <w:ind w:firstLine="709"/>
        <w:jc w:val="both"/>
        <w:rPr>
          <w:color w:val="333333"/>
        </w:rPr>
      </w:pPr>
    </w:p>
    <w:p w14:paraId="105E45E0" w14:textId="77777777" w:rsidR="00B56D6D" w:rsidRPr="00F2541D" w:rsidRDefault="00B56D6D" w:rsidP="00B56D6D">
      <w:pPr>
        <w:pStyle w:val="a9"/>
        <w:numPr>
          <w:ilvl w:val="1"/>
          <w:numId w:val="3"/>
        </w:numPr>
        <w:spacing w:after="0" w:line="240" w:lineRule="auto"/>
        <w:jc w:val="both"/>
        <w:rPr>
          <w:rFonts w:ascii="Times New Roman" w:eastAsia="Times New Roman" w:hAnsi="Times New Roman" w:cs="Times New Roman"/>
          <w:b/>
          <w:sz w:val="24"/>
          <w:szCs w:val="24"/>
          <w:lang w:eastAsia="zh-CN"/>
        </w:rPr>
      </w:pPr>
      <w:r w:rsidRPr="00F2541D">
        <w:rPr>
          <w:rFonts w:ascii="Times New Roman" w:eastAsia="Times New Roman" w:hAnsi="Times New Roman" w:cs="Times New Roman"/>
          <w:b/>
          <w:sz w:val="24"/>
          <w:szCs w:val="24"/>
          <w:lang w:eastAsia="zh-CN"/>
        </w:rPr>
        <w:t xml:space="preserve">Цели и задачи учебной дисциплины </w:t>
      </w:r>
    </w:p>
    <w:p w14:paraId="0BAB4FDC" w14:textId="77777777" w:rsidR="00B56D6D" w:rsidRPr="00F2541D" w:rsidRDefault="00B56D6D" w:rsidP="00B56D6D">
      <w:pPr>
        <w:spacing w:after="0" w:line="240" w:lineRule="auto"/>
        <w:ind w:firstLine="709"/>
        <w:jc w:val="both"/>
        <w:rPr>
          <w:rFonts w:ascii="Times New Roman" w:eastAsia="Times New Roman" w:hAnsi="Times New Roman" w:cs="Times New Roman"/>
          <w:sz w:val="24"/>
          <w:szCs w:val="24"/>
          <w:lang w:eastAsia="zh-CN"/>
        </w:rPr>
      </w:pPr>
    </w:p>
    <w:p w14:paraId="4623683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5761CFC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 xml:space="preserve">способность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w:t>
      </w:r>
      <w:r w:rsidRPr="00F2541D">
        <w:rPr>
          <w:color w:val="000000"/>
        </w:rPr>
        <w:lastRenderedPageBreak/>
        <w:t>чрезвычайных ситуаций, готовности к применению необходимых средств и действиям при возникновении чрезвычайных ситуаций;</w:t>
      </w:r>
    </w:p>
    <w:p w14:paraId="5E6D28A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14:paraId="1CBCCE2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14:paraId="123D9F5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14:paraId="61157E2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Всего на изучение ОБЗР на уровне среднего общего об</w:t>
      </w:r>
      <w:r w:rsidR="00B56D6D" w:rsidRPr="00F2541D">
        <w:rPr>
          <w:color w:val="000000"/>
        </w:rPr>
        <w:t>разования отводится 68 часов</w:t>
      </w:r>
      <w:r w:rsidRPr="00F2541D">
        <w:rPr>
          <w:color w:val="000000"/>
        </w:rPr>
        <w:t>.</w:t>
      </w:r>
    </w:p>
    <w:p w14:paraId="10967472" w14:textId="77777777" w:rsidR="002A1C9F" w:rsidRPr="00F2541D" w:rsidRDefault="002A1C9F" w:rsidP="00AA3D24">
      <w:pPr>
        <w:pStyle w:val="a3"/>
        <w:spacing w:before="0" w:after="0" w:afterAutospacing="0"/>
        <w:jc w:val="both"/>
        <w:rPr>
          <w:color w:val="333333"/>
        </w:rPr>
      </w:pPr>
      <w:r w:rsidRPr="00F2541D">
        <w:rPr>
          <w:rStyle w:val="a4"/>
          <w:caps/>
          <w:color w:val="000000"/>
        </w:rPr>
        <w:t>СОДЕРЖАНИЕ ОБУЧЕНИЯ</w:t>
      </w:r>
    </w:p>
    <w:p w14:paraId="76FDE2B2" w14:textId="77777777" w:rsidR="002A1C9F" w:rsidRPr="00F2541D" w:rsidRDefault="002A1C9F" w:rsidP="00AA3D24">
      <w:pPr>
        <w:pStyle w:val="a3"/>
        <w:spacing w:before="0" w:beforeAutospacing="0" w:after="0" w:afterAutospacing="0"/>
        <w:ind w:firstLine="709"/>
        <w:jc w:val="both"/>
        <w:rPr>
          <w:color w:val="333333"/>
        </w:rPr>
      </w:pPr>
      <w:r w:rsidRPr="00F2541D">
        <w:rPr>
          <w:rStyle w:val="a4"/>
          <w:color w:val="000000"/>
        </w:rPr>
        <w:t>Учебный курс «Начальная военная подготовка»:</w:t>
      </w:r>
    </w:p>
    <w:p w14:paraId="04EECA1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правовая основа обеспечения национальной безопасности;</w:t>
      </w:r>
    </w:p>
    <w:p w14:paraId="57CB9EE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принципы обеспечения национальной безопасности;</w:t>
      </w:r>
    </w:p>
    <w:p w14:paraId="399C203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реализация национальных приоритетов как условие обеспечения национальной безопасности и устойчивого развития Российской Федерации;</w:t>
      </w:r>
    </w:p>
    <w:p w14:paraId="358CDA7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взаимодействие личности, государства и общества в реализации национальных приоритетов;</w:t>
      </w:r>
    </w:p>
    <w:p w14:paraId="77A4C93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роль правоохранительных органов и специальных служб в обеспечении национальной безопасности;</w:t>
      </w:r>
    </w:p>
    <w:p w14:paraId="07C8043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роль личности, общества и государства в предупреждении противоправной деятельности;</w:t>
      </w:r>
    </w:p>
    <w:p w14:paraId="1F57A07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единая государственная система предупреждения и ликвидации чрезвычайных ситуаций (РСЧС), структура, режимы функционирования;</w:t>
      </w:r>
    </w:p>
    <w:p w14:paraId="7FB36B7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права и обязанности граждан в области защиты от чрезвычайных ситуаций;</w:t>
      </w:r>
    </w:p>
    <w:p w14:paraId="212F831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история развития гражданской обороны;</w:t>
      </w:r>
    </w:p>
    <w:p w14:paraId="36C4B364"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задачи гражданской обороны;</w:t>
      </w:r>
    </w:p>
    <w:p w14:paraId="3322D95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права и обязанности граждан Российской Федерации в области гражданской обороны;</w:t>
      </w:r>
    </w:p>
    <w:p w14:paraId="5AF8F2E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14:paraId="1B8ADA3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сигнал «Внимание всем!», порядок действий населения при его получении;</w:t>
      </w:r>
    </w:p>
    <w:p w14:paraId="38E22B1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средства индивидуальной и коллективной защиты населения, порядок пользования фильтрующим противогазом;</w:t>
      </w:r>
    </w:p>
    <w:p w14:paraId="579C43F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эвакуация населения в условиях чрезвычайных ситуаций, порядок действий населения при объявлении эвакуации;</w:t>
      </w:r>
    </w:p>
    <w:p w14:paraId="20E8F59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r w:rsidRPr="00F2541D">
        <w:rPr>
          <w:color w:val="333333"/>
        </w:rPr>
        <w:br/>
      </w:r>
      <w:r w:rsidRPr="00F2541D">
        <w:rPr>
          <w:color w:val="000000"/>
        </w:rPr>
        <w:t>роль Вооруженных Сил Российской Федерации в обеспечении национальной безопасности;</w:t>
      </w:r>
    </w:p>
    <w:p w14:paraId="2422499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организация, вооружение и тактика действий иностранных армий;</w:t>
      </w:r>
    </w:p>
    <w:p w14:paraId="526D23D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размещение и быт военнослужащих;</w:t>
      </w:r>
    </w:p>
    <w:p w14:paraId="40055CC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мероприятия по обеспечению безопасности военной службы;</w:t>
      </w:r>
    </w:p>
    <w:p w14:paraId="28C51E6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14:paraId="2D2D172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основы общевойскового боя;</w:t>
      </w:r>
    </w:p>
    <w:p w14:paraId="35DE586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понятия общевойскового боя (бой, удар, огонь, маневр);</w:t>
      </w:r>
    </w:p>
    <w:p w14:paraId="2DF1954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lastRenderedPageBreak/>
        <w:t>виды маневра;</w:t>
      </w:r>
    </w:p>
    <w:p w14:paraId="27F95B74"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походный, предбоевой и боевой порядок действия подразделений;</w:t>
      </w:r>
    </w:p>
    <w:p w14:paraId="243638A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оборона, ее задачи и принципы;</w:t>
      </w:r>
    </w:p>
    <w:p w14:paraId="4F27108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наступление, задачи и способы;</w:t>
      </w:r>
    </w:p>
    <w:p w14:paraId="28B263B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требования курса стрельб по организации, порядку и мерам безопасности во время стрельб и тренировок;</w:t>
      </w:r>
    </w:p>
    <w:p w14:paraId="5EA908D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безопасного обращения с оружием;</w:t>
      </w:r>
    </w:p>
    <w:p w14:paraId="15C4653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изучение условий выполнения упражнения начальных стрельб из стрелкового оружия;</w:t>
      </w:r>
      <w:r w:rsidRPr="00F2541D">
        <w:rPr>
          <w:color w:val="333333"/>
        </w:rPr>
        <w:br/>
      </w:r>
      <w:r w:rsidRPr="00F2541D">
        <w:rPr>
          <w:color w:val="000000"/>
        </w:rPr>
        <w:t>способы удержания оружия и правильность прицеливания;</w:t>
      </w:r>
    </w:p>
    <w:p w14:paraId="2A6BAB4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назначение и тактико-технические характеристики современных видов стрелкового оружия (автомат Калашникова АК-74, АК-12, пистолет Ярыгина, пистолет Лебедева);</w:t>
      </w:r>
    </w:p>
    <w:p w14:paraId="7F9764E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перспективы и тенденции развития современного стрелкового оружия;</w:t>
      </w:r>
    </w:p>
    <w:p w14:paraId="6E074AD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история возникновения и развития робототехнических комплексов;</w:t>
      </w:r>
    </w:p>
    <w:p w14:paraId="28CEC7E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виды, предназначение, тактико-технические характеристики и общее устройство беспилотных летательных аппаратов (далее - БПЛА);</w:t>
      </w:r>
    </w:p>
    <w:p w14:paraId="1FD728B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история возникновения и развития радиосвязи;</w:t>
      </w:r>
    </w:p>
    <w:p w14:paraId="1C41680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радиосвязь, назначение и основные требования;</w:t>
      </w:r>
    </w:p>
    <w:p w14:paraId="144141F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предназначение, общее устройство и тактико-технические характеристики переносных радиостанций;</w:t>
      </w:r>
    </w:p>
    <w:p w14:paraId="268D788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местность как элемент боевой обстановки;</w:t>
      </w:r>
    </w:p>
    <w:p w14:paraId="1C54AE6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тактические свойства местности, основные ее разновидности и влияние на боевые действия войск, сезонные изменения тактических свойств местности;</w:t>
      </w:r>
    </w:p>
    <w:p w14:paraId="77B462F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шанцевый инструмент, его назначение, применение и сбережение;</w:t>
      </w:r>
    </w:p>
    <w:p w14:paraId="5E456FA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порядок оборудования позиции отделения;</w:t>
      </w:r>
    </w:p>
    <w:p w14:paraId="28D83B7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назначение, размеры и последовательность оборудования окопа для стрелка;</w:t>
      </w:r>
    </w:p>
    <w:p w14:paraId="0A6F3FF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понятие оружия массового поражения, история его развития, примеры применения, его роль в современном бою;</w:t>
      </w:r>
    </w:p>
    <w:p w14:paraId="68F5D5D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поражающие факторы ядерных взрывов;</w:t>
      </w:r>
    </w:p>
    <w:p w14:paraId="3A19CDF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отравляющие вещества, их назначение и классификация;</w:t>
      </w:r>
    </w:p>
    <w:p w14:paraId="0B00027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внешние признаки применения бактериологического (биологического) оружия;</w:t>
      </w:r>
    </w:p>
    <w:p w14:paraId="1A6B080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зажигательное оружие и способы защиты от него;</w:t>
      </w:r>
    </w:p>
    <w:p w14:paraId="172030B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алгоритм оказания первой помощи при различных состояниях;</w:t>
      </w:r>
    </w:p>
    <w:p w14:paraId="48F8AD9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состав и назначение штатных и подручных средств первой помощи;</w:t>
      </w:r>
    </w:p>
    <w:p w14:paraId="0728A25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виды боевых ранений и опасность их получения;</w:t>
      </w:r>
    </w:p>
    <w:p w14:paraId="3CE9DD8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особенности оказания первой помощи в «красной», «желтой» и «зеленой» зонах;</w:t>
      </w:r>
    </w:p>
    <w:p w14:paraId="72E4FED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особенности прохождения службы по призыву, освоение военно-учетных специальностей;</w:t>
      </w:r>
    </w:p>
    <w:p w14:paraId="5610E2F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особенности прохождения службы по контракту;</w:t>
      </w:r>
    </w:p>
    <w:p w14:paraId="60E09A9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особенности взаимоотношений в воинском коллективе;</w:t>
      </w:r>
    </w:p>
    <w:p w14:paraId="2398544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14:paraId="25E6CA9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военно-учебные заведения и военно-учебные центры;</w:t>
      </w:r>
    </w:p>
    <w:p w14:paraId="21F6DAA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социальные гарантии и меры социальной поддержки военнослужащих;</w:t>
      </w:r>
    </w:p>
    <w:p w14:paraId="162FCDD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международное гуманитарное право в период вооруженных конфликтов.</w:t>
      </w:r>
    </w:p>
    <w:p w14:paraId="42F81395" w14:textId="77777777" w:rsidR="002A1C9F" w:rsidRPr="00F2541D" w:rsidRDefault="002A1C9F" w:rsidP="00AA3D24">
      <w:pPr>
        <w:pStyle w:val="a3"/>
        <w:spacing w:before="0" w:beforeAutospacing="0" w:after="0" w:afterAutospacing="0"/>
        <w:ind w:firstLine="709"/>
        <w:jc w:val="both"/>
        <w:rPr>
          <w:color w:val="333333"/>
        </w:rPr>
      </w:pPr>
      <w:r w:rsidRPr="00F2541D">
        <w:rPr>
          <w:rStyle w:val="a4"/>
          <w:color w:val="000000"/>
        </w:rPr>
        <w:t>Учебный курс «Безопасность жизнедеятельности»:</w:t>
      </w:r>
    </w:p>
    <w:p w14:paraId="4214259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понятие «культура безопасности», его значение в жизни человека, общества, государства;</w:t>
      </w:r>
      <w:r w:rsidRPr="00F2541D">
        <w:rPr>
          <w:color w:val="333333"/>
        </w:rPr>
        <w:br/>
      </w:r>
      <w:r w:rsidRPr="00F2541D">
        <w:rPr>
          <w:color w:val="000000"/>
        </w:rPr>
        <w:t>общие принципы (правила) безопасного поведения;</w:t>
      </w:r>
    </w:p>
    <w:p w14:paraId="19F3630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lastRenderedPageBreak/>
        <w:t>индивидуальный, групповой, общественно-государственный уровень решения задачи обеспечения безопасности;</w:t>
      </w:r>
    </w:p>
    <w:p w14:paraId="292BEF5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понятия «виктимность», «виктимное поведение», «безопасное поведение»;</w:t>
      </w:r>
    </w:p>
    <w:p w14:paraId="1588F17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влияние действий и поступков человека на его безопасность и благополучие;</w:t>
      </w:r>
    </w:p>
    <w:p w14:paraId="41A3F91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действия, позволяющие предвидеть опасность;</w:t>
      </w:r>
    </w:p>
    <w:p w14:paraId="4A9783D4"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действия, позволяющие избежать опасности;</w:t>
      </w:r>
    </w:p>
    <w:p w14:paraId="31A936C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действия в опасной и чрезвычайной ситуациях;</w:t>
      </w:r>
    </w:p>
    <w:p w14:paraId="43A662A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источники опасности в быту, их классификация;</w:t>
      </w:r>
    </w:p>
    <w:p w14:paraId="61247B8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общие правила безопасного поведения;</w:t>
      </w:r>
    </w:p>
    <w:p w14:paraId="4FA3234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причины и профилактика бытовых отравлений, первая помощь, порядок действий в экстренных случаях;</w:t>
      </w:r>
    </w:p>
    <w:p w14:paraId="408E7BE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предупреждение бытовых травм;</w:t>
      </w:r>
    </w:p>
    <w:p w14:paraId="3534C7A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правила безопасного поведения при обращении и газовыми и электрическими приборами;</w:t>
      </w:r>
    </w:p>
    <w:p w14:paraId="44DB3C7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последствия электротравмы;</w:t>
      </w:r>
    </w:p>
    <w:p w14:paraId="29AC487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правила пожарной безопасности в быту;</w:t>
      </w:r>
    </w:p>
    <w:p w14:paraId="516430B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безопасного поведения в местах общего пользования (подъезд, лифт,</w:t>
      </w:r>
    </w:p>
    <w:p w14:paraId="0BAE3E5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придомовая территория, детская площадка, площадка для выгула собак и других);</w:t>
      </w:r>
    </w:p>
    <w:p w14:paraId="36996EB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безопасность пешехода в разных условиях (движение по обочине; движение в темное время суток; движение с использованием средств индивидуальной мобильности);</w:t>
      </w:r>
    </w:p>
    <w:p w14:paraId="3739FCD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взаимосвязь безопасности водителя и пассажира;</w:t>
      </w:r>
    </w:p>
    <w:p w14:paraId="46A47B3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безопасного поведения при поездке в легковом автомобиле, автобусе;</w:t>
      </w:r>
    </w:p>
    <w:p w14:paraId="2F18145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ответственность водителя, ответственность пассажира;</w:t>
      </w:r>
    </w:p>
    <w:p w14:paraId="49D2521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представления о знаниях и навыках, необходимых водителю;</w:t>
      </w:r>
    </w:p>
    <w:p w14:paraId="24A4CE9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61966F9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источники опасности в метро, правила безопасного поведения, порядок действий при возникновении опасных или чрезвычайных ситуаций;</w:t>
      </w:r>
    </w:p>
    <w:p w14:paraId="6342D90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14:paraId="168DBD9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14:paraId="56AEF29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14:paraId="109E6A0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места с массовым пребыванием людей и их классификация;</w:t>
      </w:r>
    </w:p>
    <w:p w14:paraId="28570F4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опасности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14:paraId="2EF0C944"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порядок действий при угрозе возникновения пожара на объектах с массовым пребыванием людей (медицинские и образовательные организации, культурные, торгово-развлекательные учреждения и другие);</w:t>
      </w:r>
    </w:p>
    <w:p w14:paraId="6666065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отдых на природе, источники опасности в природной среде;</w:t>
      </w:r>
    </w:p>
    <w:p w14:paraId="730D891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основные правила безопасного поведения в лесу, в горах, на водоемах;</w:t>
      </w:r>
    </w:p>
    <w:p w14:paraId="69507F7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общие правила безопасности в походе;</w:t>
      </w:r>
    </w:p>
    <w:p w14:paraId="5036988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ориентирование на местности;</w:t>
      </w:r>
    </w:p>
    <w:p w14:paraId="5986318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порядок действий в случаях, когда человек потерялся в природной среде;</w:t>
      </w:r>
    </w:p>
    <w:p w14:paraId="0C271AF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источники опасности в автономных условиях;</w:t>
      </w:r>
    </w:p>
    <w:p w14:paraId="5342CA3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природные чрезвычайные ситуации;</w:t>
      </w:r>
    </w:p>
    <w:p w14:paraId="4454F20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lastRenderedPageBreak/>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14:paraId="09D4EF8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природные пожары, возможности прогнозирования и предупреждения;</w:t>
      </w:r>
    </w:p>
    <w:p w14:paraId="48F5B56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безопасного поведения, последствия природных пожаров для людей и окружающей среды;</w:t>
      </w:r>
    </w:p>
    <w:p w14:paraId="153C31F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14:paraId="4154AD0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14:paraId="687E2A5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природные чрезвычайные ситуации, вызванные опасными гидрологическими явлениями и процессами: паводки, половодья, цунами, сели, лавины;</w:t>
      </w:r>
    </w:p>
    <w:p w14:paraId="4B2B858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14:paraId="5FAD724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природные чрезвычайные ситуации, вызванные опасными метеорологическими явлениями и процессами: ливни, град, мороз, жара;</w:t>
      </w:r>
    </w:p>
    <w:p w14:paraId="1C06653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14:paraId="3C65AAC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влияние деятельности человека на природную среду;</w:t>
      </w:r>
    </w:p>
    <w:p w14:paraId="235545D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причины и источники загрязнения Мирового океана, рек, почвы, космоса;</w:t>
      </w:r>
    </w:p>
    <w:p w14:paraId="1964659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чрезвычайные ситуации экологического характера, возможности прогнозирования, предупреждения, смягчения последствий;</w:t>
      </w:r>
    </w:p>
    <w:p w14:paraId="3B9A966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экологическая грамотность и разумное природопользование;</w:t>
      </w:r>
    </w:p>
    <w:p w14:paraId="3488652D"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межличностное общение, общение в группе, межгрупповое общение (взаимодействие);</w:t>
      </w:r>
    </w:p>
    <w:p w14:paraId="6F9E49E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психологические характеристики группы и особенности взаимодействия в группе;</w:t>
      </w:r>
    </w:p>
    <w:p w14:paraId="268746D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понятие «конфликт», стадии развития конфликта;</w:t>
      </w:r>
    </w:p>
    <w:p w14:paraId="2EB4967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конфликты в межличностном общении;</w:t>
      </w:r>
    </w:p>
    <w:p w14:paraId="60FD4B9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опасные проявления конфликтов (психологическое насилие, систематическое унижение чести и достоинства, издевательства, преследование);</w:t>
      </w:r>
    </w:p>
    <w:p w14:paraId="7048C89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способы разрешения конфликтных ситуаций;</w:t>
      </w:r>
    </w:p>
    <w:p w14:paraId="3343938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противодействие вовлечению молодежи в противозаконную и антиобщественную деятельность;</w:t>
      </w:r>
    </w:p>
    <w:p w14:paraId="427EAF7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понятия «цифровая среда», «цифровой след»;</w:t>
      </w:r>
    </w:p>
    <w:p w14:paraId="111EBF94"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влияние цифровой среды на жизнь человека;</w:t>
      </w:r>
    </w:p>
    <w:p w14:paraId="63A8459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приватность, персональные данные;</w:t>
      </w:r>
    </w:p>
    <w:p w14:paraId="49828DD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«цифровая зависимость», ее признаки и последствия;</w:t>
      </w:r>
    </w:p>
    <w:p w14:paraId="3089599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опасности и риски цифровой среды, их источники;</w:t>
      </w:r>
    </w:p>
    <w:p w14:paraId="203EA47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безопасного поведения в цифровой среде;</w:t>
      </w:r>
    </w:p>
    <w:p w14:paraId="1E381BF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виды вредоносного программного обеспечения, его цели, принципы работы;</w:t>
      </w:r>
    </w:p>
    <w:p w14:paraId="69955EB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защиты от вредоносного программного обеспечения;</w:t>
      </w:r>
    </w:p>
    <w:p w14:paraId="225F9515"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кража персональных данных, паролей;</w:t>
      </w:r>
    </w:p>
    <w:p w14:paraId="47E7111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защиты от мошенников;</w:t>
      </w:r>
    </w:p>
    <w:p w14:paraId="068827C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поведенческие опасности в цифровой среде и их причины;</w:t>
      </w:r>
    </w:p>
    <w:p w14:paraId="306AD782"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неосмотрительное поведение и коммуникация в Интернете как угроза для будущей жизни и карьеры;</w:t>
      </w:r>
    </w:p>
    <w:p w14:paraId="0DDA646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травля в Интернете, методы защиты от травли;</w:t>
      </w:r>
    </w:p>
    <w:p w14:paraId="0E49A20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деструктивные сообщества и деструктивный контент в цифровой среде, их признаки;</w:t>
      </w:r>
    </w:p>
    <w:p w14:paraId="39D99047"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lastRenderedPageBreak/>
        <w:t>профилактика и противодействие вовлечению в деструктивные сообщества;</w:t>
      </w:r>
    </w:p>
    <w:p w14:paraId="6A80D44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коммуникации в цифровой среде;</w:t>
      </w:r>
    </w:p>
    <w:p w14:paraId="6B5D660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достоверность информации в цифровой среде;</w:t>
      </w:r>
    </w:p>
    <w:p w14:paraId="791F6B5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понятие прав человека в цифровой среде, их защита;</w:t>
      </w:r>
    </w:p>
    <w:p w14:paraId="4565B1F6"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ответственность за действия в Интернете;</w:t>
      </w:r>
    </w:p>
    <w:p w14:paraId="6968FD9C"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запрещенный контент;</w:t>
      </w:r>
    </w:p>
    <w:p w14:paraId="7BD6424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защита прав в цифровом пространстве;</w:t>
      </w:r>
    </w:p>
    <w:p w14:paraId="65BA951B"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экстремизм и терроризм как угроза устойчивого развития общества;</w:t>
      </w:r>
    </w:p>
    <w:p w14:paraId="41F726D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преступления террористической направленности, их цель, причины, последствия;</w:t>
      </w:r>
    </w:p>
    <w:p w14:paraId="419AE85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формы террористических актов;</w:t>
      </w:r>
    </w:p>
    <w:p w14:paraId="6ED1303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правила поведения и порядок действий при угрозе или в случае террористического акта,</w:t>
      </w:r>
    </w:p>
    <w:p w14:paraId="6A32C40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проведении контртеррористической операции;</w:t>
      </w:r>
    </w:p>
    <w:p w14:paraId="3897470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меры безопасности и порядок действий при угрозе обрушения зданий и отдельных конструкций;</w:t>
      </w:r>
    </w:p>
    <w:p w14:paraId="1E8D2633"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правовые основы противодействия экстремизму и терроризму в Российской Федерации;</w:t>
      </w:r>
    </w:p>
    <w:p w14:paraId="27FF24A8"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основы государственной системы противодействия экстремизму и терроризму, ее цели, задачи, принципы;</w:t>
      </w:r>
    </w:p>
    <w:p w14:paraId="022E085E"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права и обязанности граждан и общественных организаций в области противодействия экстремизму и терроризму;</w:t>
      </w:r>
    </w:p>
    <w:p w14:paraId="3B03AEA1"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порядок действий при возникновении чрезвычайных ситуаций биолого-социального происхождения (эпидемия, пандемия);</w:t>
      </w:r>
    </w:p>
    <w:p w14:paraId="174F1DFA"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513DAEE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состояния, при которых оказывается первая помощь;</w:t>
      </w:r>
    </w:p>
    <w:p w14:paraId="466AA3E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мероприятия по оказанию первой помощи;</w:t>
      </w:r>
    </w:p>
    <w:p w14:paraId="041F0800"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алгоритм первой помощи;</w:t>
      </w:r>
    </w:p>
    <w:p w14:paraId="3582A01F"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14:paraId="6F45A0F9" w14:textId="77777777" w:rsidR="002A1C9F" w:rsidRPr="00F2541D" w:rsidRDefault="002A1C9F" w:rsidP="00AA3D24">
      <w:pPr>
        <w:pStyle w:val="a3"/>
        <w:spacing w:before="0" w:beforeAutospacing="0" w:after="0" w:afterAutospacing="0"/>
        <w:ind w:firstLine="709"/>
        <w:jc w:val="both"/>
        <w:rPr>
          <w:color w:val="333333"/>
        </w:rPr>
      </w:pPr>
      <w:r w:rsidRPr="00F2541D">
        <w:rPr>
          <w:color w:val="000000"/>
        </w:rPr>
        <w:t>первая помощь пострадавшему при травмах головы;</w:t>
      </w:r>
    </w:p>
    <w:p w14:paraId="5D3D56E2" w14:textId="77777777" w:rsidR="002A1C9F" w:rsidRPr="00F2541D" w:rsidRDefault="002A1C9F" w:rsidP="002A1C9F">
      <w:pPr>
        <w:pStyle w:val="a3"/>
        <w:spacing w:before="0" w:after="0" w:afterAutospacing="0"/>
        <w:ind w:firstLine="709"/>
        <w:jc w:val="both"/>
        <w:rPr>
          <w:color w:val="333333"/>
        </w:rPr>
      </w:pPr>
      <w:r w:rsidRPr="00F2541D">
        <w:rPr>
          <w:color w:val="000000"/>
        </w:rPr>
        <w:t>первая помощь при наличии нескольких пострадавших;</w:t>
      </w:r>
    </w:p>
    <w:p w14:paraId="153B01A2" w14:textId="77777777" w:rsidR="002A1C9F" w:rsidRPr="00F2541D" w:rsidRDefault="002A1C9F" w:rsidP="002A1C9F">
      <w:pPr>
        <w:pStyle w:val="a3"/>
        <w:spacing w:before="0" w:after="0" w:afterAutospacing="0"/>
        <w:ind w:firstLine="709"/>
        <w:jc w:val="both"/>
        <w:rPr>
          <w:color w:val="333333"/>
        </w:rPr>
      </w:pPr>
      <w:r w:rsidRPr="00F2541D">
        <w:rPr>
          <w:color w:val="000000"/>
        </w:rPr>
        <w:t>действия при прибытии скорой медицинской помощи.</w:t>
      </w:r>
    </w:p>
    <w:p w14:paraId="13BA5C0D" w14:textId="77777777" w:rsidR="00AA3D24" w:rsidRPr="00F2541D" w:rsidRDefault="00AA3D24" w:rsidP="00AA3D24">
      <w:pPr>
        <w:keepNext/>
        <w:spacing w:after="0" w:line="240" w:lineRule="auto"/>
        <w:jc w:val="center"/>
        <w:outlineLvl w:val="0"/>
        <w:rPr>
          <w:rFonts w:ascii="Times New Roman" w:eastAsia="Times New Roman" w:hAnsi="Times New Roman" w:cs="Times New Roman"/>
          <w:b/>
          <w:sz w:val="24"/>
          <w:szCs w:val="24"/>
          <w:lang w:eastAsia="zh-CN"/>
        </w:rPr>
      </w:pPr>
    </w:p>
    <w:p w14:paraId="6F6A1B0A" w14:textId="77777777" w:rsidR="00AA3D24" w:rsidRPr="00F2541D" w:rsidRDefault="00064B64" w:rsidP="00AA3D24">
      <w:pPr>
        <w:spacing w:after="0" w:line="240" w:lineRule="auto"/>
        <w:ind w:firstLine="708"/>
        <w:rPr>
          <w:rFonts w:ascii="Times New Roman" w:eastAsia="Times New Roman" w:hAnsi="Times New Roman" w:cs="Times New Roman"/>
          <w:sz w:val="24"/>
          <w:szCs w:val="24"/>
          <w:lang w:eastAsia="zh-CN"/>
        </w:rPr>
      </w:pPr>
      <w:r w:rsidRPr="00F2541D">
        <w:rPr>
          <w:rFonts w:ascii="Times New Roman" w:eastAsia="Times New Roman" w:hAnsi="Times New Roman" w:cs="Times New Roman"/>
          <w:b/>
          <w:bCs/>
          <w:sz w:val="24"/>
          <w:szCs w:val="24"/>
          <w:lang w:eastAsia="zh-CN"/>
        </w:rPr>
        <w:t>1.3</w:t>
      </w:r>
      <w:r w:rsidR="00AA3D24" w:rsidRPr="00F2541D">
        <w:rPr>
          <w:rFonts w:ascii="Times New Roman" w:eastAsia="Times New Roman" w:hAnsi="Times New Roman" w:cs="Times New Roman"/>
          <w:b/>
          <w:bCs/>
          <w:sz w:val="24"/>
          <w:szCs w:val="24"/>
          <w:lang w:eastAsia="zh-CN"/>
        </w:rPr>
        <w:t>. Планируемые результаты освоения учебной дисциплины</w:t>
      </w:r>
    </w:p>
    <w:p w14:paraId="549C30F0" w14:textId="77777777" w:rsidR="002A1C9F" w:rsidRPr="00F2541D" w:rsidRDefault="002A1C9F" w:rsidP="002A1C9F">
      <w:pPr>
        <w:pStyle w:val="a3"/>
        <w:spacing w:before="0" w:beforeAutospacing="0" w:after="0" w:afterAutospacing="0" w:line="0" w:lineRule="auto"/>
        <w:jc w:val="both"/>
        <w:rPr>
          <w:color w:val="333333"/>
        </w:rPr>
      </w:pPr>
      <w:r w:rsidRPr="00F2541D">
        <w:rPr>
          <w:rStyle w:val="a4"/>
          <w:color w:val="000000"/>
        </w:rPr>
        <w:t>​</w:t>
      </w:r>
      <w:r w:rsidRPr="00F2541D">
        <w:rPr>
          <w:b/>
          <w:bCs/>
          <w:color w:val="000000"/>
        </w:rPr>
        <w:br/>
      </w:r>
    </w:p>
    <w:p w14:paraId="070E4D05" w14:textId="77777777" w:rsidR="002A1C9F" w:rsidRPr="00F2541D" w:rsidRDefault="002A1C9F" w:rsidP="002A1C9F">
      <w:pPr>
        <w:pStyle w:val="a3"/>
        <w:spacing w:before="0" w:beforeAutospacing="0" w:after="0" w:afterAutospacing="0"/>
        <w:jc w:val="both"/>
        <w:rPr>
          <w:color w:val="333333"/>
        </w:rPr>
      </w:pPr>
      <w:r w:rsidRPr="00F2541D">
        <w:rPr>
          <w:b/>
          <w:bCs/>
          <w:color w:val="000000"/>
        </w:rPr>
        <w:br/>
      </w:r>
    </w:p>
    <w:p w14:paraId="4AAD6686"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ЛИЧНОСТНЫЕ РЕЗУЛЬТАТЫ</w:t>
      </w:r>
    </w:p>
    <w:p w14:paraId="7942F4D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14:paraId="18B9192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 xml:space="preserve">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w:t>
      </w:r>
      <w:r w:rsidRPr="00F2541D">
        <w:rPr>
          <w:color w:val="000000"/>
        </w:rPr>
        <w:lastRenderedPageBreak/>
        <w:t>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14:paraId="1007D175" w14:textId="77777777" w:rsidR="002A1C9F" w:rsidRPr="00F2541D" w:rsidRDefault="002A1C9F" w:rsidP="002A1C9F">
      <w:pPr>
        <w:pStyle w:val="a3"/>
        <w:spacing w:before="0" w:beforeAutospacing="0" w:after="0" w:afterAutospacing="0"/>
        <w:ind w:firstLine="709"/>
        <w:jc w:val="both"/>
        <w:rPr>
          <w:color w:val="333333"/>
        </w:rPr>
      </w:pPr>
      <w:r w:rsidRPr="00F2541D">
        <w:rPr>
          <w:rStyle w:val="a5"/>
          <w:color w:val="000000"/>
        </w:rPr>
        <w:t>Личностные результаты изучения ОБЗР включают:</w:t>
      </w:r>
    </w:p>
    <w:p w14:paraId="16FB1D85"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1) гражданское воспитание:</w:t>
      </w:r>
    </w:p>
    <w:p w14:paraId="3AA82AA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14:paraId="6078BFA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14:paraId="135E317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14:paraId="1F9D092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14:paraId="66753CB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к взаимодействию с обществом и государством в обеспечении безопасности жизни и здоровья населения;</w:t>
      </w:r>
    </w:p>
    <w:p w14:paraId="3AA6212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14:paraId="1251A5C4"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2) патриотическое воспитание:</w:t>
      </w:r>
    </w:p>
    <w:p w14:paraId="6150FB3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14:paraId="7AC22A7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ценностное отношение к государственным и военным символам, историческому и 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14:paraId="05E528D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14:paraId="435CD716"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3) духовно-нравственное воспитание:</w:t>
      </w:r>
    </w:p>
    <w:p w14:paraId="5BB4410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осознание духовных ценностей российского народа и российского воинства;</w:t>
      </w:r>
    </w:p>
    <w:p w14:paraId="2D309CA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14:paraId="3CF6F2C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14:paraId="68CCD85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14:paraId="159575B4"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4) эстетическое воспитание:</w:t>
      </w:r>
    </w:p>
    <w:p w14:paraId="21D12EE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эстетическое отношение к миру в сочетании с культурой безопасности жизнедеятельности;</w:t>
      </w:r>
    </w:p>
    <w:p w14:paraId="7101AD8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понимание взаимозависимости успешности и полноценного развития и безопасного поведения в повседневной жизни;</w:t>
      </w:r>
    </w:p>
    <w:p w14:paraId="686A40A5"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5) ценности научного познания:</w:t>
      </w:r>
    </w:p>
    <w:p w14:paraId="4F3EF3D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 xml:space="preserve">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w:t>
      </w:r>
      <w:r w:rsidRPr="00F2541D">
        <w:rPr>
          <w:color w:val="000000"/>
        </w:rPr>
        <w:lastRenderedPageBreak/>
        <w:t>естественно-научных, общественных, гуманитарных областях знаний, современной концепции культуры безопасности жизнедеятельности;</w:t>
      </w:r>
    </w:p>
    <w:p w14:paraId="3D1DB9F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14:paraId="3874861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14:paraId="6949B54A"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6) физическое воспитание:</w:t>
      </w:r>
    </w:p>
    <w:p w14:paraId="4BBCBEE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осознание ценности жизни, сформированность ответственного отношения к своему здоровью и здоровью окружающих;</w:t>
      </w:r>
    </w:p>
    <w:p w14:paraId="22F4C11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знание приемов оказания первой помощи и готовность применять их в случае необходимости;</w:t>
      </w:r>
    </w:p>
    <w:p w14:paraId="22A178E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потребность в регулярном ведении здорового образа жизни;</w:t>
      </w:r>
    </w:p>
    <w:p w14:paraId="27A75FE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осознание последствий и активное неприятие вредных привычек и иных форм причинения вреда физическому и психическому здоровью;</w:t>
      </w:r>
    </w:p>
    <w:p w14:paraId="5B16E6AD"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7) трудовое воспитание:</w:t>
      </w:r>
    </w:p>
    <w:p w14:paraId="189C58C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14:paraId="4107CE7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к осознанному и ответственному соблюдению требований безопасности в процессе трудовой деятельности;</w:t>
      </w:r>
    </w:p>
    <w:p w14:paraId="6389BB0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интерес к различным сферам профессиональной деятельности, включая военно-профессиональную деятельность;</w:t>
      </w:r>
    </w:p>
    <w:p w14:paraId="35D99E3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готовность и способность к образованию и самообразованию на протяжении всей жизни;</w:t>
      </w:r>
    </w:p>
    <w:p w14:paraId="789687AD"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8) экологическое воспитание:</w:t>
      </w:r>
    </w:p>
    <w:p w14:paraId="41DFFBC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14:paraId="48CB960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планирование и осуществление действий в окружающей среде на основе соблюдения экологической грамотности и разумного природопользования;</w:t>
      </w:r>
    </w:p>
    <w:p w14:paraId="4546767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3B3C4FE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расширение представлений о деятельности экологической направленности.</w:t>
      </w:r>
    </w:p>
    <w:p w14:paraId="13D16CF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br/>
      </w:r>
    </w:p>
    <w:p w14:paraId="644E0DBB"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МЕТАПРЕДМЕТНЫЕ РЕЗУЛЬТАТЫ</w:t>
      </w:r>
    </w:p>
    <w:p w14:paraId="21719C2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E800FC9"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u w:val="single"/>
        </w:rPr>
        <w:t>Познавательные универсальные учебные действия</w:t>
      </w:r>
    </w:p>
    <w:p w14:paraId="31EA4B6A"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Базовые логические действия:</w:t>
      </w:r>
    </w:p>
    <w:p w14:paraId="045C009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14:paraId="588F8DF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14:paraId="16458F1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14:paraId="058F9A8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14:paraId="7128352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планировать и осуществлять учебные действия в условиях дефицита информации, необходимой для решения стоящей задачи;</w:t>
      </w:r>
    </w:p>
    <w:p w14:paraId="2E8D4DD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развивать творческое мышление при решении ситуационных задач.</w:t>
      </w:r>
    </w:p>
    <w:p w14:paraId="7DF06EBF"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Базовые исследовательские действия:</w:t>
      </w:r>
    </w:p>
    <w:p w14:paraId="0BD58B5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владеть научной терминологией, ключевыми понятиями и методами в области безопасности жизнедеятельности;</w:t>
      </w:r>
    </w:p>
    <w:p w14:paraId="1A4EC56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14:paraId="5AF7902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14:paraId="6662078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14:paraId="59C88ED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критически оценивать полученные в ходе решения учебных задач результаты, обосновывать предложения по их корректировке в новых условиях;</w:t>
      </w:r>
    </w:p>
    <w:p w14:paraId="7E1C365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приобретенные знания и навыки, оценивать возможность их реализации в реальных ситуациях;</w:t>
      </w:r>
    </w:p>
    <w:p w14:paraId="1B5E04A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использовать знания других предметных областей для решения учебных задач в области безопасности жизнедеятельности; переносить приобретенные знания и навыки в повседневную жизнь.</w:t>
      </w:r>
    </w:p>
    <w:p w14:paraId="00E501CA"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Работа с информацией: </w:t>
      </w:r>
    </w:p>
    <w:p w14:paraId="6C825FA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14:paraId="609D39A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14:paraId="0AB99DE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достоверность, легитимность информации, ее соответствие правовым и морально-этическим нормам;</w:t>
      </w:r>
    </w:p>
    <w:p w14:paraId="0DEB5F6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владеть навыками по предотвращению рисков, профилактике угроз и защите от опасностей цифровой среды;</w:t>
      </w:r>
    </w:p>
    <w:p w14:paraId="19B83DB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14:paraId="4C23CDD9"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u w:val="single"/>
        </w:rPr>
        <w:t>Коммуникативные универсальные учебные действия</w:t>
      </w:r>
    </w:p>
    <w:p w14:paraId="149CE529"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Общение:</w:t>
      </w:r>
    </w:p>
    <w:p w14:paraId="62101BE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осуществлять в ходе образовательной деятельности безопасную коммуникацию, переносить принципы ее организации в повседневную жизнь;</w:t>
      </w:r>
    </w:p>
    <w:p w14:paraId="1F0A533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распознавать вербальные и невербальные средства общения; понимать значение социальных знаков; определять признаки деструктивного общения;</w:t>
      </w:r>
    </w:p>
    <w:p w14:paraId="6A28367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владеть приемами безопасного межличностного и группового общения; безопасно действовать по избеганию конфликтных ситуаций;</w:t>
      </w:r>
    </w:p>
    <w:p w14:paraId="23BE048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аргументированно, логично и ясно излагать свою точку зрения с использованием языковых средств.</w:t>
      </w:r>
    </w:p>
    <w:p w14:paraId="4BC0FA6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 обучающегося будут сформированы умения самоорганизации как части регулятивных универсальных учебных действий:</w:t>
      </w:r>
    </w:p>
    <w:p w14:paraId="4552F3D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ставить и формулировать собственные задачи в образовательной деятельности и жизненных ситуациях;</w:t>
      </w:r>
    </w:p>
    <w:p w14:paraId="1A6188A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самостоятельно выявлять проблемные вопросы, выбирать оптимальный способ и составлять план их решения в конкретных условиях;</w:t>
      </w:r>
    </w:p>
    <w:p w14:paraId="2AC51B3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делать осознанный выбор в новой ситуации, аргументировать его; брать ответственность за свое решение;</w:t>
      </w:r>
    </w:p>
    <w:p w14:paraId="66B1893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приобретенный опыт;</w:t>
      </w:r>
    </w:p>
    <w:p w14:paraId="43EA997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расширять познания в области безопасности жизнедеятельности на основе личных предпочтений и за счет привлечения научно-практических знаний других учебных предметов; повышать образовательный и культурный уровень.</w:t>
      </w:r>
    </w:p>
    <w:p w14:paraId="1A0F3052"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u w:val="single"/>
        </w:rPr>
        <w:t>Регулятивные универсальные учебные действия</w:t>
      </w:r>
    </w:p>
    <w:p w14:paraId="53BD8072" w14:textId="77777777" w:rsidR="002A1C9F" w:rsidRPr="00F2541D" w:rsidRDefault="002A1C9F" w:rsidP="00064B64">
      <w:pPr>
        <w:pStyle w:val="a3"/>
        <w:spacing w:before="0" w:beforeAutospacing="0" w:after="0" w:afterAutospacing="0"/>
        <w:ind w:firstLine="709"/>
        <w:rPr>
          <w:color w:val="333333"/>
        </w:rPr>
      </w:pPr>
      <w:r w:rsidRPr="00F2541D">
        <w:rPr>
          <w:rStyle w:val="a4"/>
          <w:color w:val="000000"/>
          <w:shd w:val="clear" w:color="auto" w:fill="FFFFFF"/>
        </w:rPr>
        <w:t>Самоконтроля, принятия себя и других:</w:t>
      </w:r>
      <w:r w:rsidRPr="00F2541D">
        <w:rPr>
          <w:color w:val="000000"/>
        </w:rPr>
        <w:br/>
      </w:r>
    </w:p>
    <w:p w14:paraId="27F57A4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14:paraId="0F606F4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использовать приемы рефлексии для анализа и оценки образовательной ситуации, выбора оптимального решения;</w:t>
      </w:r>
    </w:p>
    <w:p w14:paraId="0199B1D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принимать себя, понимая свои недостатки и достоинства, невозможности контроля всего вокруг;</w:t>
      </w:r>
    </w:p>
    <w:p w14:paraId="00483DA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принимать мотивы и аргументы других людей при анализе и оценке образовательной ситуации;</w:t>
      </w:r>
    </w:p>
    <w:p w14:paraId="6E72F50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признавать право на ошибку свою и чужую.</w:t>
      </w:r>
    </w:p>
    <w:p w14:paraId="4B2E26ED"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Совместная деятельность:</w:t>
      </w:r>
    </w:p>
    <w:p w14:paraId="4498345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и использовать преимущества командной и индивидуальной работы в конкретной учебной ситуации;</w:t>
      </w:r>
    </w:p>
    <w:p w14:paraId="1E1C596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ставить цели и организовывать совместную деятельность с учетом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14:paraId="409D901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свой вклад и вклад каждого участника команды в общий результат по совместно разработанным критериям;</w:t>
      </w:r>
    </w:p>
    <w:p w14:paraId="77ACADF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14:paraId="369BF6F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br/>
      </w:r>
    </w:p>
    <w:p w14:paraId="185E27CB"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ПРЕДМЕТНЫЕ РЕЗУЛЬТАТЫ</w:t>
      </w:r>
    </w:p>
    <w:p w14:paraId="6F2943D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14:paraId="1D1CE960" w14:textId="77777777" w:rsidR="002A1C9F" w:rsidRPr="00F2541D" w:rsidRDefault="002A1C9F" w:rsidP="002A1C9F">
      <w:pPr>
        <w:pStyle w:val="a3"/>
        <w:spacing w:before="0" w:beforeAutospacing="0" w:after="0" w:afterAutospacing="0"/>
        <w:ind w:firstLine="709"/>
        <w:jc w:val="both"/>
        <w:rPr>
          <w:color w:val="333333"/>
        </w:rPr>
      </w:pPr>
      <w:r w:rsidRPr="00F2541D">
        <w:rPr>
          <w:rStyle w:val="a5"/>
          <w:color w:val="000000"/>
        </w:rPr>
        <w:t>Предметные результаты, формируемые в ходе изучения ОБЗР, должны обеспечивать:</w:t>
      </w:r>
    </w:p>
    <w:p w14:paraId="7931BFF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 знание основ законодательства Российской Федерации, обеспечивающих национальную безопасность и защиту населения от внешних и внутренних угроз;</w:t>
      </w:r>
    </w:p>
    <w:p w14:paraId="049F755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7465BDC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2)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w:t>
      </w:r>
    </w:p>
    <w:p w14:paraId="7E2DA0E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знание о действиях по сигналам гражданской обороны;</w:t>
      </w:r>
    </w:p>
    <w:p w14:paraId="3783A23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3) сформированность представлений о роли России в современном мире;</w:t>
      </w:r>
    </w:p>
    <w:p w14:paraId="4FF2735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угрозах военного характера;</w:t>
      </w:r>
    </w:p>
    <w:p w14:paraId="233FB14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роли Вооруженных Сил Российской Федерации в обеспечении защиты государства;</w:t>
      </w:r>
    </w:p>
    <w:p w14:paraId="5D803D5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формирование представления о военной службе;</w:t>
      </w:r>
    </w:p>
    <w:p w14:paraId="1BBD2E6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4) сформированность знаний об элементах начальной военной подготовки;</w:t>
      </w:r>
    </w:p>
    <w:p w14:paraId="43AB224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овладение знаниями требований безопасности при обращении со стрелковым оружием;</w:t>
      </w:r>
    </w:p>
    <w:p w14:paraId="174EE25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сформированность представлений о боевых свойствах и поражающем действии оружия массового поражения, а также способах защиты от него;</w:t>
      </w:r>
    </w:p>
    <w:p w14:paraId="484E410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5) сформированность представлений о современном общевойсковом бое;</w:t>
      </w:r>
    </w:p>
    <w:p w14:paraId="7D219B6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понимание о возможностях применения современных достижений научно-технического прогресса в условиях современного боя;</w:t>
      </w:r>
    </w:p>
    <w:p w14:paraId="0D54CEC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w:t>
      </w:r>
    </w:p>
    <w:p w14:paraId="098CD5C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7) сформированность представлений о ценности безопасного поведения для личности, общества, государства;</w:t>
      </w:r>
    </w:p>
    <w:p w14:paraId="7AF2CD7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знание правил безопасного поведения и способов их применения в собственном поведении;</w:t>
      </w:r>
    </w:p>
    <w:p w14:paraId="4FC1770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w:t>
      </w:r>
    </w:p>
    <w:p w14:paraId="4C00C3F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владение основными способами предупреждения опасных ситуаций; знание порядка действий в экстремальных и чрезвычайных ситуациях;</w:t>
      </w:r>
    </w:p>
    <w:p w14:paraId="546B25A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9) сформированность представлений о важности соблюдения правил дорожного движения всеми участниками движения, правил безопасности на транспорте.</w:t>
      </w:r>
    </w:p>
    <w:p w14:paraId="2D8FB38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14:paraId="7CE84A8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10) знания о способах безопасного поведения в природной среде; умение применять их на практике;</w:t>
      </w:r>
    </w:p>
    <w:p w14:paraId="767F946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176DF7C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11) знания основ пожарной безопасности; умение применять их на практике для предупреждения пожаров;</w:t>
      </w:r>
    </w:p>
    <w:p w14:paraId="70C799E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14:paraId="34693D5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w:t>
      </w:r>
    </w:p>
    <w:p w14:paraId="4463127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w:t>
      </w:r>
    </w:p>
    <w:p w14:paraId="27C738B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знания о необходимых действиях при чрезвычайных ситуациях биолого-социального и военного характера;</w:t>
      </w:r>
    </w:p>
    <w:p w14:paraId="20D893A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умение применять табельные и подручные средства для само- и взаимопомощи;</w:t>
      </w:r>
    </w:p>
    <w:p w14:paraId="2FA49A0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13)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14:paraId="58B6A34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14:paraId="71A31B0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14:paraId="1951EBB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76CD6AA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br/>
      </w:r>
    </w:p>
    <w:p w14:paraId="418277D1"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Предметные результаты по учебному курсу «Начальная военная подготовка»:</w:t>
      </w:r>
    </w:p>
    <w:p w14:paraId="453B684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правовые основы и принципы обеспечения национальной безопасности Российской Федерации;</w:t>
      </w:r>
    </w:p>
    <w:p w14:paraId="131BBC4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14:paraId="2A13369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роль правоохранительных органов и специальных служб в обеспечении национальной безопасности;</w:t>
      </w:r>
    </w:p>
    <w:p w14:paraId="3E21A17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роль личности, общества и государства в предупреждении противоправной деятельности;</w:t>
      </w:r>
    </w:p>
    <w:p w14:paraId="2B3CE41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правовую основу защиты населения и территорий от чрезвычайных ситуаций природного и техногенного характера;</w:t>
      </w:r>
    </w:p>
    <w:p w14:paraId="5A07429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назначение, основные задачи и структуру Единой государственной системы предупреждения и ликвидации чрезвычайных ситуаций (РСЧС);</w:t>
      </w:r>
    </w:p>
    <w:p w14:paraId="6392547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14:paraId="7FBF99F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историю развития и задачи гражданской обороны;</w:t>
      </w:r>
    </w:p>
    <w:p w14:paraId="7481B9A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права и обязанности граждан Российской Федерации в области гражданской обороны;</w:t>
      </w:r>
    </w:p>
    <w:p w14:paraId="2FBBDBF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уметь действовать при сигнале «Внимание всем!», в том числе при химической и радиационной опасности;</w:t>
      </w:r>
    </w:p>
    <w:p w14:paraId="54F2514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уметь использовать средства индивидуальной и коллективной защиты населения, знать порядок пользования фильтрующим противогазом;\</w:t>
      </w:r>
    </w:p>
    <w:p w14:paraId="6F259DC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представления об организации эвакуации населения в условиях чрезвычайных ситуаций;</w:t>
      </w:r>
    </w:p>
    <w:p w14:paraId="1123054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знать порядок действий населения при объявлении эвакуации;</w:t>
      </w:r>
    </w:p>
    <w:p w14:paraId="078F60B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14:paraId="227E557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роль Вооруженных Сил Российской в обеспечении национальной безопасности;</w:t>
      </w:r>
    </w:p>
    <w:p w14:paraId="63A0F81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организации, вооружении и тактике действий иностранных армий;</w:t>
      </w:r>
    </w:p>
    <w:p w14:paraId="315B5A7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размещении и организации быта военнослужащих;</w:t>
      </w:r>
    </w:p>
    <w:p w14:paraId="18AB1AB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основных мероприятиях, направленных на обеспечение безопасности военной службы;</w:t>
      </w:r>
    </w:p>
    <w:p w14:paraId="772DC0B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строевые приемы в движении без оружия и с оружием;</w:t>
      </w:r>
    </w:p>
    <w:p w14:paraId="31480B1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выполнять строевые приемы в движении без оружия и с оружием;</w:t>
      </w:r>
    </w:p>
    <w:p w14:paraId="33DD877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основах общевойскового боя;</w:t>
      </w:r>
    </w:p>
    <w:p w14:paraId="54A360A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основных видах общевойскового боя и способах маневра в бою;</w:t>
      </w:r>
    </w:p>
    <w:p w14:paraId="1ABF16B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походном, предбоевом и боевом порядке подразделений;</w:t>
      </w:r>
    </w:p>
    <w:p w14:paraId="2FD771F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способы действий военнослужащего в бою;</w:t>
      </w:r>
    </w:p>
    <w:p w14:paraId="773B60B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и меры безопасности при обращении с оружием;</w:t>
      </w:r>
    </w:p>
    <w:p w14:paraId="3BF9A2A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приводить примеры нарушений правил и мер безопасности при обращении с оружием и их возможных последствий;</w:t>
      </w:r>
    </w:p>
    <w:p w14:paraId="72E26CD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применять меры безопасности при проведении занятий по боевой подготовке и обращении с оружием;</w:t>
      </w:r>
    </w:p>
    <w:p w14:paraId="73762B1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способы удержания оружия, правила прицеливания и производства меткого выстрела;</w:t>
      </w:r>
    </w:p>
    <w:p w14:paraId="17606AE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определять характерные конструктивные особенности образцов стрелкового оружия на примере автоматов Калашникова АК-74 и АК-12;</w:t>
      </w:r>
    </w:p>
    <w:p w14:paraId="68F0D28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современных видах короткоствольного стрелкового оружия;</w:t>
      </w:r>
    </w:p>
    <w:p w14:paraId="79C9D6B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истории возникновения и развития робототехнических комплексов;</w:t>
      </w:r>
    </w:p>
    <w:p w14:paraId="4F3E26F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способах боевого применения БПЛА;</w:t>
      </w:r>
    </w:p>
    <w:p w14:paraId="1E6A4D9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безопасного поведения при объявлении ракетной опасности и угрозе применения БПЛА;</w:t>
      </w:r>
    </w:p>
    <w:p w14:paraId="6F2E7A1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истории возникновения и развития связи;</w:t>
      </w:r>
    </w:p>
    <w:p w14:paraId="650F541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назначении радиосвязи и о требованиях, предъявляемых к радиосвязи;</w:t>
      </w:r>
    </w:p>
    <w:p w14:paraId="181AFBE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видах, предназначении, тактико-технических характеристиках современных переносных радиостанций;</w:t>
      </w:r>
    </w:p>
    <w:p w14:paraId="5E3EDA8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тактических свойствах местности и их влиянии на боевые действия войск;</w:t>
      </w:r>
    </w:p>
    <w:p w14:paraId="2C5278C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шанцевом инструменте;</w:t>
      </w:r>
    </w:p>
    <w:p w14:paraId="72F087A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позиции отделения и порядке оборудования окопа для стрелка;</w:t>
      </w:r>
    </w:p>
    <w:p w14:paraId="1090898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минно-взрывных инженерных заграждениях и инженерной разведке местности;</w:t>
      </w:r>
    </w:p>
    <w:p w14:paraId="13F7D52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видах оружия массового поражения и их поражающих факторах;</w:t>
      </w:r>
    </w:p>
    <w:p w14:paraId="25B846D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способы действий при применении противником оружия массового поражения;</w:t>
      </w:r>
    </w:p>
    <w:p w14:paraId="298205D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уметь использовать индивидуальной защиты;</w:t>
      </w:r>
    </w:p>
    <w:p w14:paraId="7C25CB6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средствах коллективной защиты, основах ведения радиационно-химическо-биологического наблюдения и разведки;</w:t>
      </w:r>
    </w:p>
    <w:p w14:paraId="50F8721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особенности оказания первой помощи в бою;</w:t>
      </w:r>
    </w:p>
    <w:p w14:paraId="663E20E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знать условные зоны оказания первой помощи в бою;</w:t>
      </w:r>
    </w:p>
    <w:p w14:paraId="7880B5A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приемы самопомощи в бою;</w:t>
      </w:r>
    </w:p>
    <w:p w14:paraId="7CC6886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военно-учетных специальностях;</w:t>
      </w:r>
    </w:p>
    <w:p w14:paraId="676CFB6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особенности прохождения военной службы по призыву и по контракту;</w:t>
      </w:r>
    </w:p>
    <w:p w14:paraId="5AF508E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особенностях взаимоотношений в воинском коллективе;</w:t>
      </w:r>
    </w:p>
    <w:p w14:paraId="0563CDD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представления о военно-учебных заведениях;</w:t>
      </w:r>
    </w:p>
    <w:p w14:paraId="60DC092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системе военно-учебных центров при учебных заведениях высшего образования;</w:t>
      </w:r>
    </w:p>
    <w:p w14:paraId="7458979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социальных гарантиях и мерах социальной поддержки военнослужащих;</w:t>
      </w:r>
    </w:p>
    <w:p w14:paraId="05BBE44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особенности применения положений международного гуманитарного права в период вооруженных конфликтов.</w:t>
      </w:r>
    </w:p>
    <w:p w14:paraId="14306337" w14:textId="77777777" w:rsidR="002A1C9F" w:rsidRPr="00F2541D" w:rsidRDefault="002A1C9F" w:rsidP="002A1C9F">
      <w:pPr>
        <w:pStyle w:val="a3"/>
        <w:spacing w:before="0" w:beforeAutospacing="0" w:after="0" w:afterAutospacing="0"/>
        <w:ind w:firstLine="709"/>
        <w:jc w:val="both"/>
        <w:rPr>
          <w:color w:val="333333"/>
        </w:rPr>
      </w:pPr>
    </w:p>
    <w:p w14:paraId="1F5AE10A" w14:textId="77777777" w:rsidR="002A1C9F" w:rsidRPr="00F2541D" w:rsidRDefault="002A1C9F" w:rsidP="002A1C9F">
      <w:pPr>
        <w:pStyle w:val="a3"/>
        <w:spacing w:before="0" w:beforeAutospacing="0" w:after="0" w:afterAutospacing="0"/>
        <w:ind w:firstLine="709"/>
        <w:jc w:val="both"/>
        <w:rPr>
          <w:color w:val="333333"/>
        </w:rPr>
      </w:pPr>
      <w:r w:rsidRPr="00F2541D">
        <w:rPr>
          <w:rStyle w:val="a4"/>
          <w:color w:val="000000"/>
        </w:rPr>
        <w:t>Предметные результаты по учебному курсу «Безопасность жизнедеятельности»:</w:t>
      </w:r>
    </w:p>
    <w:p w14:paraId="7C780EF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«опасность», «безопасность», «риск (угроза)», «культура безопасности», «опасная ситуация», «чрезвычайная ситуация»;</w:t>
      </w:r>
    </w:p>
    <w:p w14:paraId="24E37E9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приводить примеры решения задач по обеспечению безопасности в повседневной жизни (индивидуальный, групповой и общественно-государственный уровни);</w:t>
      </w:r>
    </w:p>
    <w:p w14:paraId="467B29F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общие принципы безопасного поведения, приводить примеры;</w:t>
      </w:r>
    </w:p>
    <w:p w14:paraId="7E059F6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«виктимное поведение», «безопасное поведение»;</w:t>
      </w:r>
    </w:p>
    <w:p w14:paraId="38C2095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влияние поведения человека на его безопасность, приводить примеры;</w:t>
      </w:r>
    </w:p>
    <w:p w14:paraId="06EE1CD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оценки своих действий с точки зрения их влияния на безопасность;</w:t>
      </w:r>
    </w:p>
    <w:p w14:paraId="77D6093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источники и классифицировать бытовые опасности, обосновывать зависимость риска (угрозы) их возникновения от поведения человека;</w:t>
      </w:r>
    </w:p>
    <w:p w14:paraId="692CBFB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возникновения бытовых отравлений, иметь навыки их профилактики;</w:t>
      </w:r>
    </w:p>
    <w:p w14:paraId="74C40B5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первой помощи при бытовых отравлениях;</w:t>
      </w:r>
    </w:p>
    <w:p w14:paraId="1FF3574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уметь оценивать риски получения бытовых травм;</w:t>
      </w:r>
    </w:p>
    <w:p w14:paraId="5569116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взаимосвязь поведения и риска получить травму;</w:t>
      </w:r>
    </w:p>
    <w:p w14:paraId="3ACD232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пожарной безопасности и электробезопасности, понимать влияние соблюдения правил на безопасность в быту;</w:t>
      </w:r>
    </w:p>
    <w:p w14:paraId="6ACAC31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безопасного поведения в быту при использовании газового и электрического оборудования;</w:t>
      </w:r>
    </w:p>
    <w:p w14:paraId="7FAA67F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поведения при угрозе и возникновении пожара;</w:t>
      </w:r>
    </w:p>
    <w:p w14:paraId="4762AA0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14:paraId="2F216C7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влияние конструктивной коммуникации с соседями на уровень безопасности, приводить примеры;</w:t>
      </w:r>
    </w:p>
    <w:p w14:paraId="3049F0B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риски противоправных действий, выработать навыки, снижающие криминогенные риски;</w:t>
      </w:r>
    </w:p>
    <w:p w14:paraId="1FA5334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поведения при возникновении аварии на коммунальной системе;</w:t>
      </w:r>
    </w:p>
    <w:p w14:paraId="1FAD734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взаимодействия с коммунальными службами;</w:t>
      </w:r>
    </w:p>
    <w:p w14:paraId="5C2D2D8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дорожного движения;</w:t>
      </w:r>
    </w:p>
    <w:p w14:paraId="4C37BA9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изменения правил дорожного движения в зависимости от изменения уровня рисков (риск-ориентированный подход);</w:t>
      </w:r>
    </w:p>
    <w:p w14:paraId="10FD9E4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риски для пешехода при разных условиях, выработать навыки безопасного поведения;</w:t>
      </w:r>
    </w:p>
    <w:p w14:paraId="6CACD8F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влияние действий водителя и пассажира на безопасность дорожного движения, приводить примеры;</w:t>
      </w:r>
    </w:p>
    <w:p w14:paraId="3E0C3BC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права, обязанности и иметь представление об ответственности пешехода, пассажира, водителя;</w:t>
      </w:r>
    </w:p>
    <w:p w14:paraId="765EC04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иметь представление о знаниях и навыках, необходимых водителю;</w:t>
      </w:r>
      <w:r w:rsidRPr="00F2541D">
        <w:rPr>
          <w:color w:val="333333"/>
        </w:rPr>
        <w:br/>
      </w:r>
      <w:r w:rsidRPr="00F2541D">
        <w:rPr>
          <w:color w:val="000000"/>
        </w:rPr>
        <w:t>знать правила безопасного поведения при дорожно-транспортных происшествиях разного характера;</w:t>
      </w:r>
    </w:p>
    <w:p w14:paraId="2C031BF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оказания первой помощи, навыки пользования огнетушителем;</w:t>
      </w:r>
    </w:p>
    <w:p w14:paraId="0E559BB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источники опасности на различных видах транспорта, приводить примеры;</w:t>
      </w:r>
    </w:p>
    <w:p w14:paraId="054491E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безопасного поведения на транспорте, приводить примеры влияния поведения на безопасность;</w:t>
      </w:r>
    </w:p>
    <w:p w14:paraId="329E288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порядке действий при возникновении опасных и чрезвычайных ситуаций на различных видах транспорта;</w:t>
      </w:r>
    </w:p>
    <w:p w14:paraId="7884B1A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перечислять и классифицировать основные источники опасности в общественных местах;</w:t>
      </w:r>
    </w:p>
    <w:p w14:paraId="15A151B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общие правила безопасного поведения в общественных местах, характеризовать их влияние на безопасность;</w:t>
      </w:r>
    </w:p>
    <w:p w14:paraId="68C92D9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оценки рисков возникновения толпы, давки;</w:t>
      </w:r>
    </w:p>
    <w:p w14:paraId="08E74F6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14:paraId="2CDDEFD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возникновения ситуаций криминогенного характера в общественных местах;</w:t>
      </w:r>
    </w:p>
    <w:p w14:paraId="5946171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безопасного поведения при проявлении агрессии;</w:t>
      </w:r>
    </w:p>
    <w:p w14:paraId="70F1ACD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безопасном поведении для снижения рисков криминогенного характера;</w:t>
      </w:r>
    </w:p>
    <w:p w14:paraId="0280B73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потеряться в общественном месте;</w:t>
      </w:r>
    </w:p>
    <w:p w14:paraId="1F02277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порядок действий в случаях, когда потерялся человек;</w:t>
      </w:r>
    </w:p>
    <w:p w14:paraId="30B1536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пожарной безопасности в общественных местах;</w:t>
      </w:r>
    </w:p>
    <w:p w14:paraId="1DD89BD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особенности поведения при угрозе пожара и пожаре в общественных местах разного типа;</w:t>
      </w:r>
    </w:p>
    <w:p w14:paraId="19DF344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выделять и классифицировать источники опасности в природной среде;</w:t>
      </w:r>
    </w:p>
    <w:p w14:paraId="22E5C2A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особенности безопасного поведения при нахождении в природной среде, в том числе в лесу, на водоемах, в горах;</w:t>
      </w:r>
    </w:p>
    <w:p w14:paraId="6369CE0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способах ориентирования на местности; знать разные способы ориентирования, сравнивать их особенности, выделять преимущества и недостатки;</w:t>
      </w:r>
    </w:p>
    <w:p w14:paraId="6D12777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безопасного поведения, минимизирующие риски потеряться в природной среде;</w:t>
      </w:r>
    </w:p>
    <w:p w14:paraId="787E6A5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 порядке действий, если человек потерялся в природной среде;</w:t>
      </w:r>
    </w:p>
    <w:p w14:paraId="24C2A8E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основных источниках опасности при автономном нахождении в природной среде, способах подачи сигнала о помощи;</w:t>
      </w:r>
    </w:p>
    <w:p w14:paraId="5AD5A3C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14:paraId="50F882D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первой помощи при перегреве, переохлаждении, отморожении, навыки транспортировки пострадавших;</w:t>
      </w:r>
    </w:p>
    <w:p w14:paraId="68C0A73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называть и характеризовать природные чрезвычайные ситуации;</w:t>
      </w:r>
    </w:p>
    <w:p w14:paraId="41DB771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природе;</w:t>
      </w:r>
    </w:p>
    <w:p w14:paraId="1B73A6B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ситуаций;</w:t>
      </w:r>
    </w:p>
    <w:p w14:paraId="3ECF5E4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указывать причины и признаки возникновения природных пожаров;</w:t>
      </w:r>
    </w:p>
    <w:p w14:paraId="34615CB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понимать влияние поведения человека на риски возникновения природных пожаров;</w:t>
      </w:r>
    </w:p>
    <w:p w14:paraId="162E501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безопасных действиях при угрозе и возникновении природного пожара;</w:t>
      </w:r>
    </w:p>
    <w:p w14:paraId="09C34F0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называть и характеризовать природные чрезвычайные ситуации, вызванные опасными геологическими явлениями и процессами;</w:t>
      </w:r>
    </w:p>
    <w:p w14:paraId="24BAD29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w:t>
      </w:r>
    </w:p>
    <w:p w14:paraId="2E2E0D6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14:paraId="37C3F4E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14:paraId="7396A09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называть и характеризовать природные чрезвычайные ситуации, вызванные опасными гидрологическими явлениями и процессами;</w:t>
      </w:r>
    </w:p>
    <w:p w14:paraId="749B07C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w:t>
      </w:r>
    </w:p>
    <w:p w14:paraId="7A858E1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14:paraId="70A908D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14:paraId="1FC5A72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называть и характеризовать природные чрезвычайные ситуации, вызванные опасными метеорологическими явлениями и процессами;</w:t>
      </w:r>
    </w:p>
    <w:p w14:paraId="7CAB5FA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процессами;</w:t>
      </w:r>
    </w:p>
    <w:p w14:paraId="5581A8F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правила безопасного поведения при природных чрезвычайных ситуациях, вызванных опасными метеорологическими явлениями и процессами;</w:t>
      </w:r>
    </w:p>
    <w:p w14:paraId="6A3BEC2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14:paraId="17DFD85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источники экологических угроз, обосновывать влияние человеческого фактора на риски их возникновения;</w:t>
      </w:r>
    </w:p>
    <w:p w14:paraId="017AFCE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значение риск-ориентированного подхода к обеспечению экологической безопасности;</w:t>
      </w:r>
    </w:p>
    <w:p w14:paraId="6644594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экологической грамотности и разумного природопользования;</w:t>
      </w:r>
    </w:p>
    <w:p w14:paraId="6722815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понятия «общение»;</w:t>
      </w:r>
    </w:p>
    <w:p w14:paraId="31C9C06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роль общения в жизни человека, приводить примеры межличностного общения и общения в группе;</w:t>
      </w:r>
    </w:p>
    <w:p w14:paraId="23E6ED5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конструктивного общения;</w:t>
      </w:r>
    </w:p>
    <w:p w14:paraId="6D2ACAE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«социальная группа», «малая группа», «большая группа»;</w:t>
      </w:r>
    </w:p>
    <w:p w14:paraId="1DB6427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взаимодействие в группе;</w:t>
      </w:r>
    </w:p>
    <w:p w14:paraId="74211E4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влияние групповых норм идейностей на комфортное и безопасное взаимодействие в группе, приводить примеры;</w:t>
      </w:r>
    </w:p>
    <w:p w14:paraId="35929EF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понятия «конфликт»;</w:t>
      </w:r>
    </w:p>
    <w:p w14:paraId="54E8832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стадии развития конфликта, приводить примеры;</w:t>
      </w:r>
    </w:p>
    <w:p w14:paraId="76FC55D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характеризовать факторы, способствующие и препятствующие развитию конфликта;</w:t>
      </w:r>
    </w:p>
    <w:p w14:paraId="49752D4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конструктивного разрешения конфликта;</w:t>
      </w:r>
    </w:p>
    <w:p w14:paraId="2F5714D3"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условия привлечения третьей стороны для разрешения конфликта;</w:t>
      </w:r>
    </w:p>
    <w:p w14:paraId="3AC6AB2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способах пресечения опасных проявлений конфликтов;</w:t>
      </w:r>
    </w:p>
    <w:p w14:paraId="72A1FD5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способы противодействия проявлениям насилия;</w:t>
      </w:r>
    </w:p>
    <w:p w14:paraId="4B80050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способы психологического воздействия;</w:t>
      </w:r>
    </w:p>
    <w:p w14:paraId="094EFB6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особенности убеждающей коммуникации;</w:t>
      </w:r>
    </w:p>
    <w:p w14:paraId="360E4D1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понятия «манипуляция»;</w:t>
      </w:r>
    </w:p>
    <w:p w14:paraId="5DAF720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называть характеристики манипулятивного воздействия, приводить примеры;</w:t>
      </w:r>
    </w:p>
    <w:p w14:paraId="2EB70D4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представления о способах противодействия манипуляции;</w:t>
      </w:r>
    </w:p>
    <w:p w14:paraId="3F852B3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деструктивных и псевдопсихологических технологиях и способах противодействия им;</w:t>
      </w:r>
    </w:p>
    <w:p w14:paraId="72D8CA2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цифровую среду, ее влияние на жизнь человека;</w:t>
      </w:r>
    </w:p>
    <w:p w14:paraId="01D12CB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«цифровая среда», «цифровой след», «персональные данные»;</w:t>
      </w:r>
    </w:p>
    <w:p w14:paraId="50AC3E0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14:paraId="7AD416B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безопасных действий по снижению рисков, и защите от опасностей цифровой среды;</w:t>
      </w:r>
    </w:p>
    <w:p w14:paraId="35794819"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«программное обеспечение», «вредоносное программное обеспечение»;</w:t>
      </w:r>
    </w:p>
    <w:p w14:paraId="08CFAF3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и классифицировать опасности, анализировать риски, источником которых является вредоносное программное обеспечение;</w:t>
      </w:r>
    </w:p>
    <w:p w14:paraId="22828DE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безопасного использования устройств и программ;</w:t>
      </w:r>
    </w:p>
    <w:p w14:paraId="058BA3F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перечислять и классифицировать опасности, связанные с поведением людей в цифровой среде;</w:t>
      </w:r>
    </w:p>
    <w:p w14:paraId="591E705B"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14:paraId="7FC9384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безопасной коммуникации в цифровой среде;</w:t>
      </w:r>
    </w:p>
    <w:p w14:paraId="6581319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способах проверки достоверности, легитимности информации, ее соответствия правовым и морально-этическим нормам;</w:t>
      </w:r>
    </w:p>
    <w:p w14:paraId="28577AF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правовые основы взаимодействия с цифровой средой, выработать навыки безопасных действий по защите прав в цифровой среде;</w:t>
      </w:r>
    </w:p>
    <w:p w14:paraId="3F162AA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права, обязанности и иметь представление об ответственности граждан и юридических лиц в информационном пространстве;</w:t>
      </w:r>
    </w:p>
    <w:p w14:paraId="506F345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«здоровье», «охрана здоровья», «здоровый образ жизни», «лечение», «профилактика» и выявлять взаимосвязь между ними;</w:t>
      </w:r>
    </w:p>
    <w:p w14:paraId="5537C81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степень влияния биологических, социально-экономических, экологических, психологических факторов на здоровье;</w:t>
      </w:r>
    </w:p>
    <w:p w14:paraId="580510E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значение здорового образа жизни и его элементов для человека, приводить примеры из собственного опыта;</w:t>
      </w:r>
    </w:p>
    <w:p w14:paraId="5567086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инфекционные заболевания, знать основные способы распространения и передачи инфекционных заболеваний;</w:t>
      </w:r>
    </w:p>
    <w:p w14:paraId="6CBA02A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соблюдения мер личной профилактики;</w:t>
      </w:r>
    </w:p>
    <w:p w14:paraId="3704931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роль вакцинации в профилактике инфекционных заболеваний, приводить примеры;</w:t>
      </w:r>
    </w:p>
    <w:p w14:paraId="458BABB4"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значение национального календаря профилактических прививок и вакцинации населения, роль вакцинации для общества в целом;</w:t>
      </w:r>
    </w:p>
    <w:p w14:paraId="1A46E3C5"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lastRenderedPageBreak/>
        <w:t>объяснять смысл понятия «вакцинация по эпидемиологическим показаниям»;</w:t>
      </w:r>
    </w:p>
    <w:p w14:paraId="2C9CCC11"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14:paraId="164D774E"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14:paraId="34E6979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14:paraId="0D536FA7"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признаки угрожающих жизни и здоровью состояний (инсульт, сердечный приступ и другие);</w:t>
      </w:r>
    </w:p>
    <w:p w14:paraId="54EF18AF"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вызова скорой медицинской помощи;</w:t>
      </w:r>
    </w:p>
    <w:p w14:paraId="7392C23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понимать значение образа жизни в профилактике и защите от неинфекционных заболеваний;</w:t>
      </w:r>
    </w:p>
    <w:p w14:paraId="6030E316"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раскрывать значение диспансеризации для ранней диагностики неинфекционных заболеваний, знать порядок прохождения диспансеризации;</w:t>
      </w:r>
    </w:p>
    <w:p w14:paraId="4E84A4A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«психическое здоровье» и «психологическое благополучие», характеризовать их влияние на жизнь человека;</w:t>
      </w:r>
    </w:p>
    <w:p w14:paraId="51AC5B9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основные критерии психического здоровья и психологического благополучия;</w:t>
      </w:r>
    </w:p>
    <w:p w14:paraId="5C42F5BD"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факторы, влияющие на психическое здоровье и психологическое благополучие;</w:t>
      </w:r>
    </w:p>
    <w:p w14:paraId="0FDA48D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представление об основных направления сохранения и укрепления психического здоровья и психологического благополучия;</w:t>
      </w:r>
    </w:p>
    <w:p w14:paraId="442989F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негативное влияние вредных привычек на умственную и физическую работоспособность, благополучие человека;</w:t>
      </w:r>
    </w:p>
    <w:p w14:paraId="089EC078"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роль раннего выявления психических расстройств и создания благоприятных условий для развития;</w:t>
      </w:r>
    </w:p>
    <w:p w14:paraId="4D4A791C"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иметь навыки, позволяющие минимизировать влияние хронического стресса;</w:t>
      </w:r>
    </w:p>
    <w:p w14:paraId="3D1505E2"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характеризовать признаки психологического неблагополучия и критерии обращения за помощью;</w:t>
      </w:r>
    </w:p>
    <w:p w14:paraId="6A8F795A"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знать правовые основы оказания первой помощи в Российской Федерации;</w:t>
      </w:r>
    </w:p>
    <w:p w14:paraId="1D2F7220" w14:textId="77777777" w:rsidR="002A1C9F" w:rsidRPr="00F2541D" w:rsidRDefault="002A1C9F" w:rsidP="002A1C9F">
      <w:pPr>
        <w:pStyle w:val="a3"/>
        <w:spacing w:before="0" w:beforeAutospacing="0" w:after="0" w:afterAutospacing="0"/>
        <w:ind w:firstLine="709"/>
        <w:jc w:val="both"/>
        <w:rPr>
          <w:color w:val="333333"/>
        </w:rPr>
      </w:pPr>
      <w:r w:rsidRPr="00F2541D">
        <w:rPr>
          <w:color w:val="000000"/>
        </w:rPr>
        <w:t>объяснять смысл понятий «первая помощь», «скорая медицинская помощь», их соотношение.</w:t>
      </w:r>
    </w:p>
    <w:p w14:paraId="4039F5D7"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0A990623"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2B8D15B4"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5E865B94"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637417A7"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77BC482B"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0D29860C"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0D08278B"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0CE1C748"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4CA6C915"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357CFFC0"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176C296A"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2B7D97FB"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0C3C552C"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019C3C6D"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61C6C0FE"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20E6AE3D" w14:textId="77777777" w:rsidR="00AA3D24" w:rsidRPr="00F2541D" w:rsidRDefault="00AA3D24" w:rsidP="00AA3D24">
      <w:pPr>
        <w:spacing w:after="0" w:line="240" w:lineRule="auto"/>
        <w:rPr>
          <w:rFonts w:ascii="Times New Roman" w:eastAsia="Times New Roman" w:hAnsi="Times New Roman" w:cs="Times New Roman"/>
          <w:b/>
          <w:bCs/>
          <w:caps/>
          <w:sz w:val="24"/>
          <w:szCs w:val="24"/>
          <w:lang w:eastAsia="ru-RU"/>
        </w:rPr>
      </w:pPr>
    </w:p>
    <w:p w14:paraId="4CB7108F" w14:textId="77777777" w:rsidR="00AA3D24" w:rsidRPr="00F2541D" w:rsidRDefault="00AA3D24" w:rsidP="00AA3D24">
      <w:pPr>
        <w:keepNext/>
        <w:spacing w:after="0" w:line="240" w:lineRule="auto"/>
        <w:jc w:val="center"/>
        <w:outlineLvl w:val="0"/>
        <w:rPr>
          <w:rFonts w:ascii="Times New Roman" w:eastAsia="Times New Roman" w:hAnsi="Times New Roman" w:cs="Times New Roman"/>
          <w:b/>
          <w:sz w:val="24"/>
          <w:szCs w:val="24"/>
          <w:lang w:eastAsia="ru-RU"/>
        </w:rPr>
      </w:pPr>
      <w:r w:rsidRPr="00F2541D">
        <w:rPr>
          <w:rFonts w:ascii="Times New Roman" w:eastAsia="Times New Roman" w:hAnsi="Times New Roman" w:cs="Times New Roman"/>
          <w:b/>
          <w:sz w:val="24"/>
          <w:szCs w:val="24"/>
          <w:lang w:eastAsia="zh-CN"/>
        </w:rPr>
        <w:lastRenderedPageBreak/>
        <w:t>2. ОБЪЕМ УЧЕБНОГО ПРЕДМЕТА И ВИДЫ УЧЕБНОЙ РАБОТЫ</w:t>
      </w:r>
    </w:p>
    <w:p w14:paraId="260312D8" w14:textId="77777777" w:rsidR="00AA3D24" w:rsidRPr="00F2541D" w:rsidRDefault="00AA3D24" w:rsidP="00AA3D24">
      <w:pPr>
        <w:suppressAutoHyphens/>
        <w:spacing w:after="0" w:line="240" w:lineRule="auto"/>
        <w:ind w:firstLine="709"/>
        <w:jc w:val="center"/>
        <w:rPr>
          <w:rFonts w:ascii="Times New Roman" w:eastAsia="Times New Roman" w:hAnsi="Times New Roman" w:cs="Times New Roman"/>
          <w:b/>
          <w:sz w:val="24"/>
          <w:szCs w:val="24"/>
          <w:lang w:eastAsia="ru-RU"/>
        </w:rPr>
      </w:pPr>
    </w:p>
    <w:tbl>
      <w:tblPr>
        <w:tblW w:w="4829"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36"/>
        <w:gridCol w:w="1808"/>
      </w:tblGrid>
      <w:tr w:rsidR="00AA3D24" w:rsidRPr="00F2541D" w14:paraId="38A3D52A" w14:textId="77777777" w:rsidTr="00AA3D24">
        <w:trPr>
          <w:trHeight w:val="490"/>
        </w:trPr>
        <w:tc>
          <w:tcPr>
            <w:tcW w:w="4022" w:type="pct"/>
            <w:vAlign w:val="center"/>
          </w:tcPr>
          <w:p w14:paraId="5EF6BA97" w14:textId="77777777" w:rsidR="00AA3D24" w:rsidRPr="00F2541D" w:rsidRDefault="00AA3D24" w:rsidP="00AA3D24">
            <w:pPr>
              <w:suppressAutoHyphens/>
              <w:spacing w:after="0" w:line="240" w:lineRule="auto"/>
              <w:rPr>
                <w:rFonts w:ascii="Times New Roman" w:eastAsia="Times New Roman" w:hAnsi="Times New Roman" w:cs="Times New Roman"/>
                <w:b/>
                <w:sz w:val="24"/>
                <w:szCs w:val="24"/>
                <w:lang w:eastAsia="ru-RU"/>
              </w:rPr>
            </w:pPr>
            <w:r w:rsidRPr="00F2541D">
              <w:rPr>
                <w:rFonts w:ascii="Times New Roman" w:eastAsia="Times New Roman" w:hAnsi="Times New Roman" w:cs="Times New Roman"/>
                <w:b/>
                <w:sz w:val="24"/>
                <w:szCs w:val="24"/>
                <w:lang w:eastAsia="ru-RU"/>
              </w:rPr>
              <w:t>Вид учебной работы</w:t>
            </w:r>
          </w:p>
        </w:tc>
        <w:tc>
          <w:tcPr>
            <w:tcW w:w="978" w:type="pct"/>
            <w:vAlign w:val="center"/>
          </w:tcPr>
          <w:p w14:paraId="3A610FB1" w14:textId="77777777" w:rsidR="00AA3D24" w:rsidRPr="00F2541D" w:rsidRDefault="00AA3D24" w:rsidP="00AA3D24">
            <w:pPr>
              <w:suppressAutoHyphens/>
              <w:spacing w:after="0" w:line="240" w:lineRule="auto"/>
              <w:jc w:val="center"/>
              <w:rPr>
                <w:rFonts w:ascii="Times New Roman" w:eastAsia="Times New Roman" w:hAnsi="Times New Roman" w:cs="Times New Roman"/>
                <w:b/>
                <w:iCs/>
                <w:sz w:val="24"/>
                <w:szCs w:val="24"/>
                <w:lang w:eastAsia="ru-RU"/>
              </w:rPr>
            </w:pPr>
            <w:r w:rsidRPr="00F2541D">
              <w:rPr>
                <w:rFonts w:ascii="Times New Roman" w:eastAsia="Times New Roman" w:hAnsi="Times New Roman" w:cs="Times New Roman"/>
                <w:b/>
                <w:iCs/>
                <w:sz w:val="24"/>
                <w:szCs w:val="24"/>
                <w:lang w:eastAsia="ru-RU"/>
              </w:rPr>
              <w:t>Объем в часах</w:t>
            </w:r>
          </w:p>
        </w:tc>
      </w:tr>
      <w:tr w:rsidR="00AA3D24" w:rsidRPr="00F2541D" w14:paraId="7E0CF0C7" w14:textId="77777777" w:rsidTr="00AA3D24">
        <w:trPr>
          <w:trHeight w:val="490"/>
        </w:trPr>
        <w:tc>
          <w:tcPr>
            <w:tcW w:w="4022" w:type="pct"/>
            <w:vAlign w:val="center"/>
          </w:tcPr>
          <w:p w14:paraId="00357A43" w14:textId="77777777" w:rsidR="00AA3D24" w:rsidRPr="00F2541D" w:rsidRDefault="00AA3D24" w:rsidP="00AA3D24">
            <w:pPr>
              <w:suppressAutoHyphens/>
              <w:spacing w:after="0" w:line="240" w:lineRule="auto"/>
              <w:rPr>
                <w:rFonts w:ascii="Times New Roman" w:eastAsia="Times New Roman" w:hAnsi="Times New Roman" w:cs="Times New Roman"/>
                <w:b/>
                <w:sz w:val="24"/>
                <w:szCs w:val="24"/>
                <w:lang w:eastAsia="ru-RU"/>
              </w:rPr>
            </w:pPr>
            <w:r w:rsidRPr="00F2541D">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978" w:type="pct"/>
            <w:vAlign w:val="center"/>
          </w:tcPr>
          <w:p w14:paraId="1EA01331" w14:textId="77777777" w:rsidR="00AA3D24" w:rsidRPr="00F2541D" w:rsidRDefault="00AA3D24" w:rsidP="00AA3D24">
            <w:pPr>
              <w:suppressAutoHyphens/>
              <w:spacing w:after="0" w:line="240" w:lineRule="auto"/>
              <w:jc w:val="center"/>
              <w:rPr>
                <w:rFonts w:ascii="Times New Roman" w:eastAsia="Times New Roman" w:hAnsi="Times New Roman" w:cs="Times New Roman"/>
                <w:iCs/>
                <w:sz w:val="24"/>
                <w:szCs w:val="24"/>
                <w:lang w:eastAsia="ru-RU"/>
              </w:rPr>
            </w:pPr>
            <w:r w:rsidRPr="00F2541D">
              <w:rPr>
                <w:rFonts w:ascii="Times New Roman" w:eastAsia="Times New Roman" w:hAnsi="Times New Roman" w:cs="Times New Roman"/>
                <w:iCs/>
                <w:sz w:val="24"/>
                <w:szCs w:val="24"/>
                <w:lang w:eastAsia="ru-RU"/>
              </w:rPr>
              <w:t>68</w:t>
            </w:r>
          </w:p>
        </w:tc>
      </w:tr>
      <w:tr w:rsidR="00AA3D24" w:rsidRPr="00F2541D" w14:paraId="611955AE" w14:textId="77777777" w:rsidTr="00AA3D24">
        <w:trPr>
          <w:trHeight w:val="490"/>
        </w:trPr>
        <w:tc>
          <w:tcPr>
            <w:tcW w:w="4022" w:type="pct"/>
            <w:shd w:val="clear" w:color="auto" w:fill="auto"/>
          </w:tcPr>
          <w:p w14:paraId="517DF070" w14:textId="77777777" w:rsidR="00AA3D24" w:rsidRPr="00F2541D" w:rsidRDefault="00AA3D24" w:rsidP="00AA3D24">
            <w:pPr>
              <w:suppressAutoHyphens/>
              <w:spacing w:after="0" w:line="240" w:lineRule="auto"/>
              <w:rPr>
                <w:rFonts w:ascii="Times New Roman" w:eastAsia="Times New Roman" w:hAnsi="Times New Roman" w:cs="Times New Roman"/>
                <w:b/>
                <w:bCs/>
                <w:iCs/>
                <w:sz w:val="24"/>
                <w:szCs w:val="24"/>
                <w:lang w:eastAsia="ru-RU"/>
              </w:rPr>
            </w:pPr>
            <w:r w:rsidRPr="00F2541D">
              <w:rPr>
                <w:rFonts w:ascii="Times New Roman" w:eastAsia="Times New Roman" w:hAnsi="Times New Roman" w:cs="Times New Roman"/>
                <w:b/>
                <w:bCs/>
                <w:iCs/>
                <w:sz w:val="24"/>
                <w:szCs w:val="24"/>
                <w:lang w:eastAsia="ru-RU"/>
              </w:rPr>
              <w:t>Основное содержание</w:t>
            </w:r>
          </w:p>
        </w:tc>
        <w:tc>
          <w:tcPr>
            <w:tcW w:w="978" w:type="pct"/>
            <w:shd w:val="clear" w:color="auto" w:fill="auto"/>
            <w:vAlign w:val="center"/>
          </w:tcPr>
          <w:p w14:paraId="677DD320" w14:textId="77777777" w:rsidR="00AA3D24" w:rsidRPr="00F2541D" w:rsidRDefault="00AA3D24" w:rsidP="00AA3D24">
            <w:pPr>
              <w:suppressAutoHyphens/>
              <w:spacing w:after="0" w:line="240" w:lineRule="auto"/>
              <w:jc w:val="center"/>
              <w:rPr>
                <w:rFonts w:ascii="Times New Roman" w:eastAsia="Times New Roman" w:hAnsi="Times New Roman" w:cs="Times New Roman"/>
                <w:iCs/>
                <w:sz w:val="24"/>
                <w:szCs w:val="24"/>
                <w:lang w:eastAsia="ru-RU"/>
              </w:rPr>
            </w:pPr>
            <w:r w:rsidRPr="00F2541D">
              <w:rPr>
                <w:rFonts w:ascii="Times New Roman" w:eastAsia="Times New Roman" w:hAnsi="Times New Roman" w:cs="Times New Roman"/>
                <w:iCs/>
                <w:sz w:val="24"/>
                <w:szCs w:val="24"/>
                <w:lang w:eastAsia="ru-RU"/>
              </w:rPr>
              <w:t>68</w:t>
            </w:r>
          </w:p>
        </w:tc>
      </w:tr>
      <w:tr w:rsidR="00AA3D24" w:rsidRPr="00F2541D" w14:paraId="1BC351DD" w14:textId="77777777" w:rsidTr="00AA3D24">
        <w:trPr>
          <w:trHeight w:val="516"/>
        </w:trPr>
        <w:tc>
          <w:tcPr>
            <w:tcW w:w="5000" w:type="pct"/>
            <w:gridSpan w:val="2"/>
            <w:vAlign w:val="center"/>
          </w:tcPr>
          <w:p w14:paraId="23F8D2FF" w14:textId="77777777" w:rsidR="00AA3D24" w:rsidRPr="00F2541D" w:rsidRDefault="00AA3D24" w:rsidP="00AA3D24">
            <w:pPr>
              <w:suppressAutoHyphens/>
              <w:spacing w:after="0" w:line="240" w:lineRule="auto"/>
              <w:rPr>
                <w:rFonts w:ascii="Times New Roman" w:eastAsia="Times New Roman" w:hAnsi="Times New Roman" w:cs="Times New Roman"/>
                <w:iCs/>
                <w:sz w:val="24"/>
                <w:szCs w:val="24"/>
                <w:lang w:eastAsia="ru-RU"/>
              </w:rPr>
            </w:pPr>
            <w:r w:rsidRPr="00F2541D">
              <w:rPr>
                <w:rFonts w:ascii="Times New Roman" w:eastAsia="Times New Roman" w:hAnsi="Times New Roman" w:cs="Times New Roman"/>
                <w:sz w:val="24"/>
                <w:szCs w:val="24"/>
                <w:lang w:eastAsia="ru-RU"/>
              </w:rPr>
              <w:t>в т. ч.:</w:t>
            </w:r>
          </w:p>
        </w:tc>
      </w:tr>
      <w:tr w:rsidR="00AA3D24" w:rsidRPr="00F2541D" w14:paraId="4EF348AA" w14:textId="77777777" w:rsidTr="00AA3D24">
        <w:trPr>
          <w:trHeight w:val="490"/>
        </w:trPr>
        <w:tc>
          <w:tcPr>
            <w:tcW w:w="4022" w:type="pct"/>
            <w:vAlign w:val="center"/>
          </w:tcPr>
          <w:p w14:paraId="2F283ADE" w14:textId="77777777" w:rsidR="00AA3D24" w:rsidRPr="00F2541D" w:rsidRDefault="00AA3D24" w:rsidP="00AA3D24">
            <w:pPr>
              <w:suppressAutoHyphens/>
              <w:spacing w:after="0"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Учебный курс «Начальная военная подготовка»</w:t>
            </w:r>
          </w:p>
        </w:tc>
        <w:tc>
          <w:tcPr>
            <w:tcW w:w="978" w:type="pct"/>
            <w:vAlign w:val="center"/>
          </w:tcPr>
          <w:p w14:paraId="3567173D" w14:textId="77777777" w:rsidR="00AA3D24" w:rsidRPr="00F2541D" w:rsidRDefault="00AA3D24" w:rsidP="00AA3D24">
            <w:pPr>
              <w:suppressAutoHyphens/>
              <w:spacing w:after="0" w:line="240" w:lineRule="auto"/>
              <w:jc w:val="center"/>
              <w:rPr>
                <w:rFonts w:ascii="Times New Roman" w:eastAsia="Times New Roman" w:hAnsi="Times New Roman" w:cs="Times New Roman"/>
                <w:iCs/>
                <w:sz w:val="24"/>
                <w:szCs w:val="24"/>
                <w:lang w:eastAsia="ru-RU"/>
              </w:rPr>
            </w:pPr>
            <w:r w:rsidRPr="00F2541D">
              <w:rPr>
                <w:rFonts w:ascii="Times New Roman" w:eastAsia="Times New Roman" w:hAnsi="Times New Roman" w:cs="Times New Roman"/>
                <w:iCs/>
                <w:sz w:val="24"/>
                <w:szCs w:val="24"/>
                <w:lang w:eastAsia="ru-RU"/>
              </w:rPr>
              <w:t>48</w:t>
            </w:r>
          </w:p>
        </w:tc>
      </w:tr>
      <w:tr w:rsidR="00AA3D24" w:rsidRPr="00F2541D" w14:paraId="0A79AC67" w14:textId="77777777" w:rsidTr="00AA3D24">
        <w:trPr>
          <w:trHeight w:val="490"/>
        </w:trPr>
        <w:tc>
          <w:tcPr>
            <w:tcW w:w="4022" w:type="pct"/>
            <w:vAlign w:val="center"/>
          </w:tcPr>
          <w:p w14:paraId="663782DD" w14:textId="77777777" w:rsidR="00AA3D24" w:rsidRPr="00F2541D" w:rsidRDefault="00AA3D24" w:rsidP="00AA3D24">
            <w:pPr>
              <w:suppressAutoHyphens/>
              <w:spacing w:after="0"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Учебный курс «Безопасность жизнедеятельности»</w:t>
            </w:r>
          </w:p>
        </w:tc>
        <w:tc>
          <w:tcPr>
            <w:tcW w:w="978" w:type="pct"/>
            <w:vAlign w:val="center"/>
          </w:tcPr>
          <w:p w14:paraId="7AA441B5" w14:textId="77777777" w:rsidR="00AA3D24" w:rsidRPr="00F2541D" w:rsidRDefault="00AA3D24" w:rsidP="00AA3D24">
            <w:pPr>
              <w:suppressAutoHyphens/>
              <w:spacing w:after="0" w:line="240" w:lineRule="auto"/>
              <w:jc w:val="center"/>
              <w:rPr>
                <w:rFonts w:ascii="Times New Roman" w:eastAsia="Times New Roman" w:hAnsi="Times New Roman" w:cs="Times New Roman"/>
                <w:iCs/>
                <w:sz w:val="24"/>
                <w:szCs w:val="24"/>
                <w:lang w:eastAsia="ru-RU"/>
              </w:rPr>
            </w:pPr>
            <w:r w:rsidRPr="00F2541D">
              <w:rPr>
                <w:rFonts w:ascii="Times New Roman" w:eastAsia="Times New Roman" w:hAnsi="Times New Roman" w:cs="Times New Roman"/>
                <w:iCs/>
                <w:sz w:val="24"/>
                <w:szCs w:val="24"/>
                <w:lang w:eastAsia="ru-RU"/>
              </w:rPr>
              <w:t>20</w:t>
            </w:r>
          </w:p>
        </w:tc>
      </w:tr>
      <w:tr w:rsidR="00AA3D24" w:rsidRPr="00F2541D" w14:paraId="63C7EB81" w14:textId="77777777" w:rsidTr="00AA3D24">
        <w:trPr>
          <w:trHeight w:val="331"/>
        </w:trPr>
        <w:tc>
          <w:tcPr>
            <w:tcW w:w="4022" w:type="pct"/>
            <w:vAlign w:val="center"/>
          </w:tcPr>
          <w:p w14:paraId="78D79167" w14:textId="77777777" w:rsidR="00AA3D24" w:rsidRPr="00F2541D" w:rsidRDefault="00AA3D24" w:rsidP="00EB3F9E">
            <w:pPr>
              <w:suppressAutoHyphens/>
              <w:spacing w:after="0" w:line="240" w:lineRule="auto"/>
              <w:rPr>
                <w:rFonts w:ascii="Times New Roman" w:eastAsia="Times New Roman" w:hAnsi="Times New Roman" w:cs="Times New Roman"/>
                <w:i/>
                <w:sz w:val="24"/>
                <w:szCs w:val="24"/>
                <w:lang w:eastAsia="ru-RU"/>
              </w:rPr>
            </w:pPr>
            <w:r w:rsidRPr="00F2541D">
              <w:rPr>
                <w:rFonts w:ascii="Times New Roman" w:eastAsia="Times New Roman" w:hAnsi="Times New Roman" w:cs="Times New Roman"/>
                <w:b/>
                <w:iCs/>
                <w:sz w:val="24"/>
                <w:szCs w:val="24"/>
                <w:lang w:eastAsia="ru-RU"/>
              </w:rPr>
              <w:t>Пр</w:t>
            </w:r>
            <w:r w:rsidR="00EB3F9E" w:rsidRPr="00F2541D">
              <w:rPr>
                <w:rFonts w:ascii="Times New Roman" w:eastAsia="Times New Roman" w:hAnsi="Times New Roman" w:cs="Times New Roman"/>
                <w:b/>
                <w:iCs/>
                <w:sz w:val="24"/>
                <w:szCs w:val="24"/>
                <w:lang w:eastAsia="ru-RU"/>
              </w:rPr>
              <w:t>омежуточная аттестация (д</w:t>
            </w:r>
            <w:r w:rsidRPr="00F2541D">
              <w:rPr>
                <w:rFonts w:ascii="Times New Roman" w:eastAsia="Times New Roman" w:hAnsi="Times New Roman" w:cs="Times New Roman"/>
                <w:b/>
                <w:iCs/>
                <w:sz w:val="24"/>
                <w:szCs w:val="24"/>
                <w:lang w:eastAsia="ru-RU"/>
              </w:rPr>
              <w:t>ифференцированный зачет)</w:t>
            </w:r>
          </w:p>
        </w:tc>
        <w:tc>
          <w:tcPr>
            <w:tcW w:w="978" w:type="pct"/>
            <w:vAlign w:val="center"/>
          </w:tcPr>
          <w:p w14:paraId="00F22025" w14:textId="77777777" w:rsidR="00AA3D24" w:rsidRPr="00F2541D" w:rsidRDefault="00AA3D24" w:rsidP="00AA3D24">
            <w:pPr>
              <w:suppressAutoHyphens/>
              <w:spacing w:after="0" w:line="240" w:lineRule="auto"/>
              <w:jc w:val="center"/>
              <w:rPr>
                <w:rFonts w:ascii="Times New Roman" w:eastAsia="Times New Roman" w:hAnsi="Times New Roman" w:cs="Times New Roman"/>
                <w:b/>
                <w:iCs/>
                <w:sz w:val="24"/>
                <w:szCs w:val="24"/>
                <w:lang w:eastAsia="ru-RU"/>
              </w:rPr>
            </w:pPr>
            <w:r w:rsidRPr="00F2541D">
              <w:rPr>
                <w:rFonts w:ascii="Times New Roman" w:eastAsia="Times New Roman" w:hAnsi="Times New Roman" w:cs="Times New Roman"/>
                <w:b/>
                <w:iCs/>
                <w:sz w:val="24"/>
                <w:szCs w:val="24"/>
                <w:lang w:eastAsia="ru-RU"/>
              </w:rPr>
              <w:t>2</w:t>
            </w:r>
          </w:p>
        </w:tc>
      </w:tr>
    </w:tbl>
    <w:p w14:paraId="07A29952"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03E09B7C"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5AB99C77"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1DB478D2"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2F8BBFDF"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1F4C8E9A"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57077373"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53E4E3E2"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0F073E87"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23F68A53"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pPr>
    </w:p>
    <w:p w14:paraId="44255E5B" w14:textId="77777777" w:rsidR="00AA3D24" w:rsidRPr="00F2541D" w:rsidRDefault="00AA3D24" w:rsidP="002A1C9F">
      <w:pPr>
        <w:spacing w:after="0" w:line="240" w:lineRule="auto"/>
        <w:rPr>
          <w:rFonts w:ascii="Times New Roman" w:eastAsia="Times New Roman" w:hAnsi="Times New Roman" w:cs="Times New Roman"/>
          <w:b/>
          <w:bCs/>
          <w:caps/>
          <w:sz w:val="24"/>
          <w:szCs w:val="24"/>
          <w:lang w:eastAsia="ru-RU"/>
        </w:rPr>
        <w:sectPr w:rsidR="00AA3D24" w:rsidRPr="00F2541D" w:rsidSect="00AA3D24">
          <w:pgSz w:w="11906" w:h="16838"/>
          <w:pgMar w:top="1134" w:right="850" w:bottom="1134" w:left="1701" w:header="708" w:footer="708" w:gutter="0"/>
          <w:cols w:space="708"/>
          <w:docGrid w:linePitch="360"/>
        </w:sectPr>
      </w:pPr>
    </w:p>
    <w:p w14:paraId="68A1987B"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4"/>
          <w:szCs w:val="24"/>
          <w:lang w:eastAsia="zh-CN"/>
        </w:rPr>
      </w:pPr>
    </w:p>
    <w:p w14:paraId="1A639535" w14:textId="77777777" w:rsidR="00AA3D24" w:rsidRPr="00F2541D" w:rsidRDefault="00AA3D24"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795FC2A8" w14:textId="77777777" w:rsidR="00AA3D24" w:rsidRPr="00F2541D" w:rsidRDefault="00AA3D24" w:rsidP="00AA3D24">
      <w:pP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2.2. Тематический план и содержание дисциплины</w:t>
      </w: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41"/>
        <w:gridCol w:w="5387"/>
        <w:gridCol w:w="958"/>
        <w:gridCol w:w="7829"/>
        <w:gridCol w:w="568"/>
      </w:tblGrid>
      <w:tr w:rsidR="00DC6E00" w:rsidRPr="00F2541D" w14:paraId="3B76E521" w14:textId="77777777" w:rsidTr="00EE0092">
        <w:trPr>
          <w:trHeight w:val="20"/>
        </w:trPr>
        <w:tc>
          <w:tcPr>
            <w:tcW w:w="7020" w:type="dxa"/>
            <w:gridSpan w:val="4"/>
            <w:tcBorders>
              <w:top w:val="single" w:sz="4" w:space="0" w:color="000000"/>
              <w:left w:val="single" w:sz="4" w:space="0" w:color="000000"/>
              <w:bottom w:val="single" w:sz="4" w:space="0" w:color="000000"/>
              <w:right w:val="single" w:sz="4" w:space="0" w:color="000000"/>
            </w:tcBorders>
          </w:tcPr>
          <w:p w14:paraId="69BB8DE8"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Наименование разделов и тем</w:t>
            </w:r>
          </w:p>
        </w:tc>
        <w:tc>
          <w:tcPr>
            <w:tcW w:w="7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3FE641"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137CF"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Объем часов</w:t>
            </w:r>
          </w:p>
        </w:tc>
      </w:tr>
      <w:tr w:rsidR="00DC6E00" w:rsidRPr="00F2541D" w14:paraId="0952D97A" w14:textId="77777777" w:rsidTr="00EE0092">
        <w:trPr>
          <w:trHeight w:val="20"/>
        </w:trPr>
        <w:tc>
          <w:tcPr>
            <w:tcW w:w="7020" w:type="dxa"/>
            <w:gridSpan w:val="4"/>
            <w:tcBorders>
              <w:top w:val="single" w:sz="4" w:space="0" w:color="000000"/>
              <w:left w:val="single" w:sz="4" w:space="0" w:color="000000"/>
              <w:bottom w:val="single" w:sz="4" w:space="0" w:color="000000"/>
              <w:right w:val="single" w:sz="4" w:space="0" w:color="000000"/>
            </w:tcBorders>
          </w:tcPr>
          <w:p w14:paraId="5B40F02A"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1</w:t>
            </w:r>
          </w:p>
        </w:tc>
        <w:tc>
          <w:tcPr>
            <w:tcW w:w="7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A588B"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2</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3ABCD" w14:textId="77777777" w:rsidR="00DC6E00" w:rsidRPr="00F2541D" w:rsidRDefault="00DC6E00"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w:t>
            </w:r>
          </w:p>
        </w:tc>
      </w:tr>
      <w:tr w:rsidR="00EE0092" w:rsidRPr="00F2541D" w14:paraId="5A4F88BC" w14:textId="77777777" w:rsidTr="00EE0092">
        <w:trPr>
          <w:trHeight w:val="20"/>
        </w:trPr>
        <w:tc>
          <w:tcPr>
            <w:tcW w:w="14849" w:type="dxa"/>
            <w:gridSpan w:val="5"/>
            <w:tcBorders>
              <w:top w:val="single" w:sz="4" w:space="0" w:color="000000"/>
              <w:left w:val="single" w:sz="4" w:space="0" w:color="000000"/>
              <w:bottom w:val="single" w:sz="4" w:space="0" w:color="000000"/>
              <w:right w:val="single" w:sz="4" w:space="0" w:color="auto"/>
            </w:tcBorders>
            <w:shd w:val="clear" w:color="auto" w:fill="FFFFFF" w:themeFill="background1"/>
          </w:tcPr>
          <w:p w14:paraId="4A6DD67E" w14:textId="77777777" w:rsidR="00EE0092" w:rsidRPr="00F2541D" w:rsidRDefault="00EE0092" w:rsidP="00EE0092">
            <w:pPr>
              <w:tabs>
                <w:tab w:val="left" w:pos="6994"/>
              </w:tabs>
              <w:spacing w:line="240" w:lineRule="auto"/>
              <w:contextualSpacing/>
              <w:jc w:val="center"/>
              <w:rPr>
                <w:rFonts w:ascii="Times New Roman" w:eastAsia="Times New Roman" w:hAnsi="Times New Roman" w:cs="Times New Roman"/>
                <w:b/>
                <w:sz w:val="24"/>
                <w:szCs w:val="24"/>
                <w:lang w:eastAsia="ru-RU"/>
              </w:rPr>
            </w:pPr>
            <w:r w:rsidRPr="00F2541D">
              <w:rPr>
                <w:rFonts w:ascii="Times New Roman" w:eastAsia="Times New Roman" w:hAnsi="Times New Roman" w:cs="Times New Roman"/>
                <w:sz w:val="24"/>
                <w:szCs w:val="24"/>
                <w:lang w:eastAsia="ru-RU"/>
              </w:rPr>
              <w:t>Учебный курс «Начальная военная подготовка»</w:t>
            </w:r>
          </w:p>
        </w:tc>
        <w:tc>
          <w:tcPr>
            <w:tcW w:w="568" w:type="dxa"/>
            <w:tcBorders>
              <w:top w:val="single" w:sz="4" w:space="0" w:color="000000"/>
              <w:left w:val="single" w:sz="4" w:space="0" w:color="auto"/>
              <w:bottom w:val="single" w:sz="4" w:space="0" w:color="000000"/>
              <w:right w:val="single" w:sz="4" w:space="0" w:color="000000"/>
            </w:tcBorders>
            <w:shd w:val="clear" w:color="auto" w:fill="FFFFFF" w:themeFill="background1"/>
          </w:tcPr>
          <w:p w14:paraId="72CA69F3" w14:textId="77777777" w:rsidR="00EE0092" w:rsidRPr="00F2541D" w:rsidRDefault="00EE0092" w:rsidP="00EE0092">
            <w:pPr>
              <w:tabs>
                <w:tab w:val="left" w:pos="6994"/>
              </w:tabs>
              <w:spacing w:line="240" w:lineRule="auto"/>
              <w:contextualSpacing/>
              <w:rPr>
                <w:rFonts w:ascii="Times New Roman" w:eastAsia="Times New Roman" w:hAnsi="Times New Roman" w:cs="Times New Roman"/>
                <w:b/>
                <w:sz w:val="24"/>
                <w:szCs w:val="24"/>
                <w:lang w:eastAsia="ru-RU"/>
              </w:rPr>
            </w:pPr>
            <w:r w:rsidRPr="00F2541D">
              <w:rPr>
                <w:rFonts w:ascii="Times New Roman" w:eastAsia="Times New Roman" w:hAnsi="Times New Roman" w:cs="Times New Roman"/>
                <w:b/>
                <w:sz w:val="24"/>
                <w:szCs w:val="24"/>
                <w:lang w:eastAsia="ru-RU"/>
              </w:rPr>
              <w:t>48</w:t>
            </w:r>
          </w:p>
        </w:tc>
      </w:tr>
      <w:tr w:rsidR="00EE0092" w:rsidRPr="00F2541D" w14:paraId="0DA658A6" w14:textId="77777777" w:rsidTr="00EB3F9E">
        <w:trPr>
          <w:trHeight w:val="20"/>
        </w:trPr>
        <w:tc>
          <w:tcPr>
            <w:tcW w:w="67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3D7F12" w14:textId="77777777" w:rsidR="00EE0092" w:rsidRPr="00F2541D" w:rsidRDefault="00EE0092" w:rsidP="00AA3D24">
            <w:pPr>
              <w:spacing w:line="240" w:lineRule="auto"/>
              <w:contextualSpacing/>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 п/п</w:t>
            </w:r>
          </w:p>
        </w:tc>
        <w:tc>
          <w:tcPr>
            <w:tcW w:w="14742"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2A40A929" w14:textId="77777777" w:rsidR="00EE0092" w:rsidRPr="00F2541D" w:rsidRDefault="00EE0092" w:rsidP="00EE0092">
            <w:pPr>
              <w:spacing w:line="240" w:lineRule="auto"/>
              <w:contextualSpacing/>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Основное содержание</w:t>
            </w:r>
          </w:p>
        </w:tc>
      </w:tr>
      <w:tr w:rsidR="00DC6E00" w:rsidRPr="00F2541D" w14:paraId="5C4DABE6" w14:textId="77777777" w:rsidTr="00514AC1">
        <w:trPr>
          <w:trHeight w:val="1323"/>
        </w:trPr>
        <w:tc>
          <w:tcPr>
            <w:tcW w:w="675" w:type="dxa"/>
            <w:gridSpan w:val="2"/>
            <w:tcBorders>
              <w:top w:val="single" w:sz="4" w:space="0" w:color="000000"/>
              <w:left w:val="single" w:sz="4" w:space="0" w:color="000000"/>
              <w:bottom w:val="single" w:sz="4" w:space="0" w:color="000000"/>
              <w:right w:val="single" w:sz="4" w:space="0" w:color="000000"/>
            </w:tcBorders>
          </w:tcPr>
          <w:p w14:paraId="41A3881C" w14:textId="77777777" w:rsidR="00DC6E00" w:rsidRPr="00F2541D" w:rsidRDefault="00DC6E00"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9A96FAA" w14:textId="77777777" w:rsidR="00DC6E00" w:rsidRPr="00F2541D" w:rsidRDefault="00DC6E00"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Основы обеспечения национальной безопасности Российской Федерации</w:t>
            </w:r>
          </w:p>
        </w:tc>
        <w:tc>
          <w:tcPr>
            <w:tcW w:w="8787" w:type="dxa"/>
            <w:gridSpan w:val="2"/>
            <w:tcBorders>
              <w:top w:val="single" w:sz="4" w:space="0" w:color="000000"/>
              <w:left w:val="single" w:sz="4" w:space="0" w:color="000000"/>
              <w:right w:val="single" w:sz="4" w:space="0" w:color="000000"/>
            </w:tcBorders>
            <w:shd w:val="clear" w:color="auto" w:fill="auto"/>
          </w:tcPr>
          <w:p w14:paraId="342DB043" w14:textId="77777777" w:rsidR="00DC6E00" w:rsidRPr="00F2541D" w:rsidRDefault="00DC6E00" w:rsidP="00AA3D24">
            <w:pPr>
              <w:spacing w:line="240" w:lineRule="auto"/>
              <w:contextualSpacing/>
              <w:rPr>
                <w:rFonts w:ascii="Times New Roman" w:eastAsia="Times New Roman" w:hAnsi="Times New Roman" w:cs="Times New Roman"/>
                <w:i/>
                <w:color w:val="000000"/>
                <w:sz w:val="24"/>
                <w:szCs w:val="24"/>
                <w:lang w:eastAsia="ru-RU"/>
              </w:rPr>
            </w:pPr>
            <w:r w:rsidRPr="00F2541D">
              <w:rPr>
                <w:rFonts w:ascii="Times New Roman" w:eastAsia="Times New Roman" w:hAnsi="Times New Roman" w:cs="Times New Roman"/>
                <w:color w:val="000000"/>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568" w:type="dxa"/>
            <w:tcBorders>
              <w:top w:val="single" w:sz="4" w:space="0" w:color="000000"/>
              <w:left w:val="single" w:sz="4" w:space="0" w:color="000000"/>
              <w:right w:val="single" w:sz="4" w:space="0" w:color="000000"/>
            </w:tcBorders>
            <w:shd w:val="clear" w:color="auto" w:fill="auto"/>
          </w:tcPr>
          <w:p w14:paraId="57CFDC92" w14:textId="77777777" w:rsidR="00DC6E00" w:rsidRPr="00F2541D" w:rsidRDefault="005E7C92"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DC6E00" w:rsidRPr="00F2541D" w14:paraId="587E3209" w14:textId="77777777" w:rsidTr="00514AC1">
        <w:trPr>
          <w:trHeight w:val="20"/>
        </w:trPr>
        <w:tc>
          <w:tcPr>
            <w:tcW w:w="675" w:type="dxa"/>
            <w:gridSpan w:val="2"/>
            <w:tcBorders>
              <w:top w:val="single" w:sz="4" w:space="0" w:color="000000"/>
              <w:left w:val="single" w:sz="4" w:space="0" w:color="000000"/>
              <w:bottom w:val="single" w:sz="4" w:space="0" w:color="000000"/>
              <w:right w:val="single" w:sz="4" w:space="0" w:color="000000"/>
            </w:tcBorders>
          </w:tcPr>
          <w:p w14:paraId="2AC86EBF" w14:textId="77777777" w:rsidR="00DC6E00" w:rsidRPr="00F2541D" w:rsidRDefault="00DC6E00" w:rsidP="00E672C3">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64D6735" w14:textId="77777777" w:rsidR="00DC6E00" w:rsidRPr="00F2541D" w:rsidRDefault="00DC6E00" w:rsidP="00E672C3">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Государственная и общественная безопасность. Оборона страны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427D4395" w14:textId="77777777" w:rsidR="00EB3F9E" w:rsidRPr="00F2541D" w:rsidRDefault="00E94DFB" w:rsidP="00AA3D24">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A96711C" w14:textId="77777777" w:rsidR="00DC6E00" w:rsidRPr="00F2541D" w:rsidRDefault="005E7C92"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DC6E00" w:rsidRPr="00F2541D" w14:paraId="0B3310EE" w14:textId="77777777" w:rsidTr="00514AC1">
        <w:trPr>
          <w:trHeight w:val="20"/>
        </w:trPr>
        <w:tc>
          <w:tcPr>
            <w:tcW w:w="675" w:type="dxa"/>
            <w:gridSpan w:val="2"/>
            <w:tcBorders>
              <w:top w:val="single" w:sz="4" w:space="0" w:color="000000"/>
              <w:left w:val="single" w:sz="4" w:space="0" w:color="000000"/>
              <w:bottom w:val="single" w:sz="4" w:space="0" w:color="000000"/>
              <w:right w:val="single" w:sz="4" w:space="0" w:color="000000"/>
            </w:tcBorders>
          </w:tcPr>
          <w:p w14:paraId="7C526E90" w14:textId="77777777" w:rsidR="00DC6E00" w:rsidRPr="00F2541D" w:rsidRDefault="00DC6E00" w:rsidP="00AA3D24">
            <w:pPr>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1688EB7" w14:textId="77777777" w:rsidR="00DC6E00" w:rsidRPr="00F2541D" w:rsidRDefault="00DC6E00" w:rsidP="00EB3F9E">
            <w:pPr>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sz w:val="24"/>
                <w:szCs w:val="24"/>
                <w:lang w:eastAsia="ru-RU"/>
              </w:rPr>
              <w:t xml:space="preserve">Организация, </w:t>
            </w:r>
            <w:r w:rsidR="00514AC1" w:rsidRPr="008A157E">
              <w:rPr>
                <w:rFonts w:ascii="inherit" w:eastAsia="Times New Roman" w:hAnsi="inherit" w:cs="Times New Roman"/>
                <w:sz w:val="24"/>
                <w:szCs w:val="24"/>
                <w:lang w:eastAsia="ru-RU"/>
              </w:rPr>
              <w:t>, вооружение и тактика действий иностранных армий</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2337B476" w14:textId="77777777" w:rsidR="00DC6E00" w:rsidRPr="00F2541D" w:rsidRDefault="00EB3F9E" w:rsidP="00EB3F9E">
            <w:pPr>
              <w:shd w:val="clear" w:color="auto" w:fill="FFFFFF"/>
              <w:spacing w:line="269" w:lineRule="exact"/>
              <w:ind w:right="62"/>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i/>
                <w:iCs/>
                <w:color w:val="000000"/>
                <w:spacing w:val="-4"/>
                <w:sz w:val="24"/>
                <w:szCs w:val="24"/>
              </w:rPr>
              <w:t>Знать</w:t>
            </w:r>
            <w:r w:rsidRPr="00F2541D">
              <w:rPr>
                <w:rFonts w:ascii="Times New Roman" w:eastAsia="Calibri" w:hAnsi="Times New Roman" w:cs="Times New Roman"/>
                <w:color w:val="000000"/>
                <w:spacing w:val="5"/>
                <w:sz w:val="24"/>
                <w:szCs w:val="24"/>
              </w:rPr>
              <w:t xml:space="preserve">. </w:t>
            </w:r>
            <w:r w:rsidRPr="00F2541D">
              <w:rPr>
                <w:rFonts w:ascii="Times New Roman" w:hAnsi="Times New Roman" w:cs="Times New Roman"/>
                <w:color w:val="000000"/>
                <w:spacing w:val="5"/>
                <w:sz w:val="24"/>
                <w:szCs w:val="24"/>
              </w:rPr>
              <w:t xml:space="preserve">Основное стрелковое оружие стран НАТО. </w:t>
            </w:r>
            <w:r w:rsidRPr="00F2541D">
              <w:rPr>
                <w:rFonts w:ascii="Times New Roman" w:eastAsia="Times New Roman" w:hAnsi="Times New Roman" w:cs="Times New Roman"/>
                <w:sz w:val="24"/>
                <w:szCs w:val="24"/>
                <w:lang w:eastAsia="ru-RU"/>
              </w:rPr>
              <w:t xml:space="preserve">Вооружение и тактику действий иностранных армий.                                                     </w:t>
            </w:r>
            <w:r w:rsidRPr="00F2541D">
              <w:rPr>
                <w:rFonts w:ascii="Times New Roman" w:eastAsia="Calibri" w:hAnsi="Times New Roman" w:cs="Times New Roman"/>
                <w:i/>
                <w:iCs/>
                <w:color w:val="000000"/>
                <w:spacing w:val="-3"/>
                <w:sz w:val="24"/>
                <w:szCs w:val="24"/>
              </w:rPr>
              <w:t xml:space="preserve">Использовать </w:t>
            </w:r>
            <w:r w:rsidRPr="00F2541D">
              <w:rPr>
                <w:rFonts w:ascii="Times New Roman" w:eastAsia="Calibri" w:hAnsi="Times New Roman" w:cs="Times New Roman"/>
                <w:iCs/>
                <w:color w:val="000000"/>
                <w:spacing w:val="-3"/>
                <w:sz w:val="24"/>
                <w:szCs w:val="24"/>
              </w:rPr>
              <w:t>приобретен</w:t>
            </w:r>
            <w:r w:rsidRPr="00F2541D">
              <w:rPr>
                <w:rFonts w:ascii="Times New Roman" w:eastAsia="Calibri" w:hAnsi="Times New Roman" w:cs="Times New Roman"/>
                <w:iCs/>
                <w:color w:val="000000"/>
                <w:spacing w:val="-3"/>
                <w:sz w:val="24"/>
                <w:szCs w:val="24"/>
              </w:rPr>
              <w:softHyphen/>
            </w:r>
            <w:r w:rsidRPr="00F2541D">
              <w:rPr>
                <w:rFonts w:ascii="Times New Roman" w:eastAsia="Calibri" w:hAnsi="Times New Roman" w:cs="Times New Roman"/>
                <w:iCs/>
                <w:color w:val="000000"/>
                <w:spacing w:val="3"/>
                <w:sz w:val="24"/>
                <w:szCs w:val="24"/>
              </w:rPr>
              <w:t xml:space="preserve">ные знания </w:t>
            </w:r>
            <w:r w:rsidRPr="00F2541D">
              <w:rPr>
                <w:rFonts w:ascii="Times New Roman" w:eastAsia="Calibri" w:hAnsi="Times New Roman" w:cs="Times New Roman"/>
                <w:color w:val="000000"/>
                <w:spacing w:val="3"/>
                <w:sz w:val="24"/>
                <w:szCs w:val="24"/>
              </w:rPr>
              <w:t>для осуществ</w:t>
            </w:r>
            <w:r w:rsidRPr="00F2541D">
              <w:rPr>
                <w:rFonts w:ascii="Times New Roman" w:eastAsia="Calibri" w:hAnsi="Times New Roman" w:cs="Times New Roman"/>
                <w:color w:val="000000"/>
                <w:spacing w:val="3"/>
                <w:sz w:val="24"/>
                <w:szCs w:val="24"/>
              </w:rPr>
              <w:softHyphen/>
            </w:r>
            <w:r w:rsidRPr="00F2541D">
              <w:rPr>
                <w:rFonts w:ascii="Times New Roman" w:eastAsia="Calibri" w:hAnsi="Times New Roman" w:cs="Times New Roman"/>
                <w:color w:val="000000"/>
                <w:spacing w:val="-1"/>
                <w:sz w:val="24"/>
                <w:szCs w:val="24"/>
              </w:rPr>
              <w:t xml:space="preserve">ления осознанного </w:t>
            </w:r>
            <w:r w:rsidRPr="00F2541D">
              <w:rPr>
                <w:rFonts w:ascii="Times New Roman" w:hAnsi="Times New Roman" w:cs="Times New Roman"/>
                <w:color w:val="000000"/>
                <w:spacing w:val="-1"/>
                <w:sz w:val="24"/>
                <w:szCs w:val="24"/>
              </w:rPr>
              <w:t>противодействия противнику.</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B12CC44" w14:textId="77777777" w:rsidR="00DC6E00" w:rsidRPr="00F2541D" w:rsidRDefault="005E7C92"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DC6E00" w:rsidRPr="00F2541D" w14:paraId="69638620" w14:textId="77777777" w:rsidTr="00514AC1">
        <w:trPr>
          <w:trHeight w:val="609"/>
        </w:trPr>
        <w:tc>
          <w:tcPr>
            <w:tcW w:w="675" w:type="dxa"/>
            <w:gridSpan w:val="2"/>
            <w:tcBorders>
              <w:top w:val="single" w:sz="4" w:space="0" w:color="000000"/>
              <w:left w:val="single" w:sz="4" w:space="0" w:color="000000"/>
              <w:bottom w:val="single" w:sz="4" w:space="0" w:color="000000"/>
              <w:right w:val="single" w:sz="4" w:space="0" w:color="000000"/>
            </w:tcBorders>
          </w:tcPr>
          <w:p w14:paraId="411D297B" w14:textId="77777777" w:rsidR="00DC6E00" w:rsidRPr="00F2541D" w:rsidRDefault="00DC6E00" w:rsidP="00E672C3">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lastRenderedPageBreak/>
              <w:t>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6CD198F" w14:textId="77777777" w:rsidR="00DC6E00" w:rsidRPr="00F2541D" w:rsidRDefault="00882F00" w:rsidP="00882F0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 xml:space="preserve">Строевые приемы и движения без </w:t>
            </w:r>
            <w:r w:rsidR="00DC6E00" w:rsidRPr="00F2541D">
              <w:rPr>
                <w:rFonts w:ascii="Times New Roman" w:eastAsia="Times New Roman" w:hAnsi="Times New Roman" w:cs="Times New Roman"/>
                <w:sz w:val="24"/>
                <w:szCs w:val="24"/>
                <w:lang w:eastAsia="ru-RU"/>
              </w:rPr>
              <w:t xml:space="preserve"> оружи</w:t>
            </w:r>
            <w:r w:rsidRPr="00F2541D">
              <w:rPr>
                <w:rFonts w:ascii="Times New Roman" w:eastAsia="Times New Roman" w:hAnsi="Times New Roman" w:cs="Times New Roman"/>
                <w:sz w:val="24"/>
                <w:szCs w:val="24"/>
                <w:lang w:eastAsia="ru-RU"/>
              </w:rPr>
              <w:t>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555A31DA" w14:textId="77777777" w:rsidR="00DC6E00" w:rsidRPr="00F2541D" w:rsidRDefault="009627EF" w:rsidP="00AA3D24">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Знать документ регламентирующий строевую подготовку военнослужащих. Строевая стойка. Ответ на обращение командира.</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00376D2A" w14:textId="77777777" w:rsidR="00DC6E00" w:rsidRPr="00F2541D" w:rsidRDefault="005E7C92"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DC6E00" w:rsidRPr="00F2541D" w14:paraId="732239F7" w14:textId="77777777" w:rsidTr="00514AC1">
        <w:trPr>
          <w:trHeight w:val="501"/>
        </w:trPr>
        <w:tc>
          <w:tcPr>
            <w:tcW w:w="675" w:type="dxa"/>
            <w:gridSpan w:val="2"/>
            <w:tcBorders>
              <w:top w:val="single" w:sz="4" w:space="0" w:color="000000"/>
              <w:left w:val="single" w:sz="4" w:space="0" w:color="000000"/>
              <w:bottom w:val="single" w:sz="4" w:space="0" w:color="000000"/>
              <w:right w:val="single" w:sz="4" w:space="0" w:color="000000"/>
            </w:tcBorders>
          </w:tcPr>
          <w:p w14:paraId="2A1D575D" w14:textId="77777777" w:rsidR="00DC6E00" w:rsidRPr="00F2541D" w:rsidRDefault="00DC6E00"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2AD5590" w14:textId="77777777" w:rsidR="00DC6E00" w:rsidRPr="00F2541D" w:rsidRDefault="00DC6E00" w:rsidP="009627EF">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Основные виды тактических действий войск</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EB859CB" w14:textId="77777777" w:rsidR="00DC6E00" w:rsidRPr="00F2541D" w:rsidRDefault="009627EF" w:rsidP="0009430F">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Движения солдата в бою. Передвижения на поле боя</w:t>
            </w:r>
            <w:r w:rsidR="0009430F" w:rsidRPr="00F2541D">
              <w:rPr>
                <w:rFonts w:ascii="Times New Roman" w:eastAsia="Calibri" w:hAnsi="Times New Roman" w:cs="Times New Roman"/>
                <w:sz w:val="24"/>
                <w:szCs w:val="24"/>
              </w:rPr>
              <w:t>. Выбор места и скрытное расположение на нем для наблюдения и ведение огня, самоокапывание и маскировка</w:t>
            </w:r>
            <w:r w:rsidR="0009430F" w:rsidRPr="00F2541D">
              <w:rPr>
                <w:rFonts w:ascii="Times New Roman" w:hAnsi="Times New Roman" w:cs="Times New Roman"/>
                <w:sz w:val="24"/>
                <w:szCs w:val="24"/>
              </w:rPr>
              <w:t>.</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51598A7A" w14:textId="77777777" w:rsidR="00DC6E00" w:rsidRPr="00F2541D" w:rsidRDefault="005E7C92"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C58A1" w:rsidRPr="00F2541D" w14:paraId="6EB8B863"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0316BC29"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A3D1516" w14:textId="77777777" w:rsidR="000C58A1" w:rsidRPr="00F2541D" w:rsidRDefault="000C58A1" w:rsidP="00DC6E0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Тактика действий бойцов штурмовых подразделении</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45EBC92" w14:textId="77777777" w:rsidR="000C58A1" w:rsidRPr="00F2541D" w:rsidRDefault="000C58A1" w:rsidP="00AA3D24">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Передвижения на поле боя. Выбор места и скрытное расположение на нем для наблюдения и ведение огня, самоокапывание и маскировка</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Знать явление выстрела, способы ведения стрельбы, правило поведение на стрельбище, стрелковом сооружении. Вынос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174F3C6" w14:textId="77777777" w:rsidR="000C58A1" w:rsidRPr="00F2541D" w:rsidRDefault="000C58A1"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C58A1" w:rsidRPr="00F2541D" w14:paraId="61A9BD3C"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3F86966A"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9454271"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Тактическая стрельба</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112AC09" w14:textId="77777777" w:rsidR="000C58A1" w:rsidRPr="00F2541D" w:rsidRDefault="000C58A1" w:rsidP="00AA3D24">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Передвижения на поле боя. Выбор места и скрытное расположение на нем для наблюдения и ведение огня, самоокапывание и маскировка</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Знать явление выстрела, способы ведения стрельбы, правило поведение на стрельбище, стрелковом сооружении. Вынос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45EBDF2" w14:textId="77777777" w:rsidR="000C58A1" w:rsidRPr="00F2541D" w:rsidRDefault="000C58A1"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C58A1" w:rsidRPr="00F2541D" w14:paraId="22F18091" w14:textId="77777777" w:rsidTr="00311528">
        <w:trPr>
          <w:trHeight w:val="667"/>
        </w:trPr>
        <w:tc>
          <w:tcPr>
            <w:tcW w:w="675" w:type="dxa"/>
            <w:gridSpan w:val="2"/>
            <w:tcBorders>
              <w:top w:val="single" w:sz="4" w:space="0" w:color="000000"/>
              <w:left w:val="single" w:sz="4" w:space="0" w:color="000000"/>
              <w:bottom w:val="single" w:sz="4" w:space="0" w:color="000000"/>
              <w:right w:val="single" w:sz="4" w:space="0" w:color="000000"/>
            </w:tcBorders>
          </w:tcPr>
          <w:p w14:paraId="47CD9C36"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5EE8F4C" w14:textId="77777777" w:rsidR="000C58A1" w:rsidRPr="00F2541D" w:rsidRDefault="000C58A1" w:rsidP="00311528">
            <w:pPr>
              <w:tabs>
                <w:tab w:val="left" w:pos="4170"/>
              </w:tabs>
              <w:rPr>
                <w:rFonts w:ascii="Times New Roman" w:eastAsia="Times New Roman" w:hAnsi="Times New Roman" w:cs="Times New Roman"/>
                <w:sz w:val="24"/>
                <w:szCs w:val="24"/>
                <w:lang w:eastAsia="ru-RU"/>
              </w:rPr>
            </w:pPr>
            <w:r w:rsidRPr="00F2541D">
              <w:rPr>
                <w:rFonts w:ascii="Times New Roman" w:eastAsia="Calibri" w:hAnsi="Times New Roman" w:cs="Times New Roman"/>
                <w:sz w:val="24"/>
                <w:szCs w:val="24"/>
              </w:rPr>
              <w:t>Метание учебной гранаты.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BFC1B9F" w14:textId="77777777" w:rsidR="000C58A1" w:rsidRPr="00F2541D" w:rsidRDefault="000C58A1" w:rsidP="00AA3D24">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Устройство и принцип действия ручных гранат.</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Способы обращения и применения наступательных и оборонительных гранат.</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31BC6167" w14:textId="77777777" w:rsidR="000C58A1" w:rsidRPr="00F2541D" w:rsidRDefault="000C58A1"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C58A1" w:rsidRPr="00F2541D" w14:paraId="18D0826E" w14:textId="77777777" w:rsidTr="00DD06A4">
        <w:trPr>
          <w:trHeight w:val="2041"/>
        </w:trPr>
        <w:tc>
          <w:tcPr>
            <w:tcW w:w="675" w:type="dxa"/>
            <w:gridSpan w:val="2"/>
            <w:tcBorders>
              <w:top w:val="single" w:sz="4" w:space="0" w:color="000000"/>
              <w:left w:val="single" w:sz="4" w:space="0" w:color="000000"/>
              <w:bottom w:val="single" w:sz="4" w:space="0" w:color="000000"/>
              <w:right w:val="single" w:sz="4" w:space="0" w:color="000000"/>
            </w:tcBorders>
          </w:tcPr>
          <w:p w14:paraId="25DDED7B"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9</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DEC4101" w14:textId="77777777" w:rsidR="000C58A1" w:rsidRPr="00F2541D" w:rsidRDefault="000C58A1" w:rsidP="00EE0092">
            <w:pPr>
              <w:tabs>
                <w:tab w:val="left" w:pos="4170"/>
              </w:tabs>
              <w:rPr>
                <w:rFonts w:ascii="Times New Roman" w:hAnsi="Times New Roman" w:cs="Times New Roman"/>
                <w:sz w:val="24"/>
                <w:szCs w:val="24"/>
              </w:rPr>
            </w:pPr>
            <w:r w:rsidRPr="00F2541D">
              <w:rPr>
                <w:rFonts w:ascii="Times New Roman" w:eastAsia="Calibri" w:hAnsi="Times New Roman" w:cs="Times New Roman"/>
                <w:sz w:val="24"/>
                <w:szCs w:val="24"/>
              </w:rPr>
              <w:t>Подтягивание на перекладине из положения виса. Кросс.</w:t>
            </w:r>
            <w:r w:rsidRPr="00F2541D">
              <w:rPr>
                <w:rFonts w:ascii="Times New Roman" w:eastAsia="Calibri" w:hAnsi="Times New Roman" w:cs="Times New Roman"/>
                <w:color w:val="000000"/>
                <w:spacing w:val="-3"/>
                <w:sz w:val="24"/>
                <w:szCs w:val="24"/>
              </w:rPr>
              <w:t xml:space="preserve"> ОФП</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7B869B7A" w14:textId="77777777" w:rsidR="000C58A1" w:rsidRPr="00F2541D" w:rsidRDefault="000C58A1" w:rsidP="00EE0092">
            <w:pPr>
              <w:shd w:val="clear" w:color="auto" w:fill="FFFFFF"/>
              <w:spacing w:line="269" w:lineRule="exact"/>
              <w:ind w:right="19" w:firstLine="5"/>
              <w:rPr>
                <w:rFonts w:ascii="Times New Roman" w:hAnsi="Times New Roman" w:cs="Times New Roman"/>
                <w:sz w:val="24"/>
                <w:szCs w:val="24"/>
              </w:rPr>
            </w:pPr>
            <w:r w:rsidRPr="00F2541D">
              <w:rPr>
                <w:rFonts w:ascii="Times New Roman" w:eastAsia="Calibri" w:hAnsi="Times New Roman" w:cs="Times New Roman"/>
                <w:sz w:val="24"/>
                <w:szCs w:val="24"/>
              </w:rPr>
              <w:t>Воспитание физической выносливости, силы</w:t>
            </w:r>
            <w:r w:rsidRPr="00F2541D">
              <w:rPr>
                <w:rFonts w:ascii="Times New Roman" w:hAnsi="Times New Roman" w:cs="Times New Roman"/>
                <w:sz w:val="24"/>
                <w:szCs w:val="24"/>
              </w:rPr>
              <w:t xml:space="preserve"> </w:t>
            </w:r>
          </w:p>
          <w:p w14:paraId="76078889" w14:textId="77777777" w:rsidR="000C58A1" w:rsidRPr="00F2541D" w:rsidRDefault="000C58A1" w:rsidP="00EE0092">
            <w:pPr>
              <w:shd w:val="clear" w:color="auto" w:fill="FFFFFF"/>
              <w:spacing w:line="269" w:lineRule="exact"/>
              <w:ind w:right="19" w:firstLine="5"/>
              <w:rPr>
                <w:rFonts w:ascii="Times New Roman" w:eastAsia="Calibri" w:hAnsi="Times New Roman" w:cs="Times New Roman"/>
                <w:sz w:val="24"/>
                <w:szCs w:val="24"/>
              </w:rPr>
            </w:pPr>
            <w:r w:rsidRPr="00F2541D">
              <w:rPr>
                <w:rFonts w:ascii="Times New Roman" w:eastAsia="Calibri" w:hAnsi="Times New Roman" w:cs="Times New Roman"/>
                <w:sz w:val="24"/>
                <w:szCs w:val="24"/>
              </w:rPr>
              <w:t xml:space="preserve">Норматив: </w:t>
            </w:r>
          </w:p>
          <w:p w14:paraId="1A0DDB4B" w14:textId="77777777" w:rsidR="000C58A1" w:rsidRPr="00F2541D" w:rsidRDefault="000C58A1" w:rsidP="00AF4288">
            <w:pPr>
              <w:shd w:val="clear" w:color="auto" w:fill="FFFFFF"/>
              <w:spacing w:line="269" w:lineRule="exact"/>
              <w:ind w:right="19" w:firstLine="5"/>
              <w:rPr>
                <w:rFonts w:ascii="Times New Roman" w:hAnsi="Times New Roman" w:cs="Times New Roman"/>
                <w:sz w:val="24"/>
                <w:szCs w:val="24"/>
              </w:rPr>
            </w:pPr>
            <w:r w:rsidRPr="00F2541D">
              <w:rPr>
                <w:rFonts w:ascii="Times New Roman" w:eastAsia="Calibri" w:hAnsi="Times New Roman" w:cs="Times New Roman"/>
                <w:sz w:val="24"/>
                <w:szCs w:val="24"/>
              </w:rPr>
              <w:t>12-</w:t>
            </w:r>
            <w:r w:rsidR="00311528">
              <w:rPr>
                <w:rFonts w:ascii="Times New Roman" w:eastAsia="Calibri" w:hAnsi="Times New Roman" w:cs="Times New Roman"/>
                <w:sz w:val="24"/>
                <w:szCs w:val="24"/>
              </w:rPr>
              <w:t xml:space="preserve"> </w:t>
            </w:r>
            <w:r w:rsidRPr="00F2541D">
              <w:rPr>
                <w:rFonts w:ascii="Times New Roman" w:eastAsia="Calibri" w:hAnsi="Times New Roman" w:cs="Times New Roman"/>
                <w:sz w:val="24"/>
                <w:szCs w:val="24"/>
              </w:rPr>
              <w:t>5</w:t>
            </w:r>
            <w:r w:rsidR="00311528">
              <w:rPr>
                <w:rFonts w:ascii="Times New Roman" w:eastAsia="Calibri" w:hAnsi="Times New Roman" w:cs="Times New Roman"/>
                <w:sz w:val="24"/>
                <w:szCs w:val="24"/>
              </w:rPr>
              <w:t xml:space="preserve"> </w:t>
            </w:r>
            <w:r w:rsidRPr="00F2541D">
              <w:rPr>
                <w:rFonts w:ascii="Times New Roman" w:eastAsia="Calibri" w:hAnsi="Times New Roman" w:cs="Times New Roman"/>
                <w:sz w:val="24"/>
                <w:szCs w:val="24"/>
              </w:rPr>
              <w:t xml:space="preserve">баллов       </w:t>
            </w:r>
            <w:r w:rsidR="00311528">
              <w:rPr>
                <w:rFonts w:ascii="Times New Roman" w:eastAsia="Calibri" w:hAnsi="Times New Roman" w:cs="Times New Roman"/>
                <w:sz w:val="24"/>
                <w:szCs w:val="24"/>
              </w:rPr>
              <w:t xml:space="preserve">       </w:t>
            </w:r>
            <w:r w:rsidRPr="00F2541D">
              <w:rPr>
                <w:rFonts w:ascii="Times New Roman" w:eastAsia="Calibri" w:hAnsi="Times New Roman" w:cs="Times New Roman"/>
                <w:sz w:val="24"/>
                <w:szCs w:val="24"/>
              </w:rPr>
              <w:t xml:space="preserve">                                                                                                    </w:t>
            </w:r>
            <w:r w:rsidR="00311528">
              <w:rPr>
                <w:rFonts w:ascii="Times New Roman" w:eastAsia="Calibri" w:hAnsi="Times New Roman" w:cs="Times New Roman"/>
                <w:sz w:val="24"/>
                <w:szCs w:val="24"/>
              </w:rPr>
              <w:t xml:space="preserve">    10- 4 балла</w:t>
            </w:r>
            <w:r w:rsidRPr="00F2541D">
              <w:rPr>
                <w:rFonts w:ascii="Times New Roman" w:eastAsia="Calibri" w:hAnsi="Times New Roman" w:cs="Times New Roman"/>
                <w:sz w:val="24"/>
                <w:szCs w:val="24"/>
              </w:rPr>
              <w:t xml:space="preserve">                                                                                                             </w:t>
            </w:r>
            <w:r w:rsidR="00311528">
              <w:rPr>
                <w:rFonts w:ascii="Times New Roman" w:eastAsia="Calibri" w:hAnsi="Times New Roman" w:cs="Times New Roman"/>
                <w:sz w:val="24"/>
                <w:szCs w:val="24"/>
              </w:rPr>
              <w:t xml:space="preserve">        </w:t>
            </w:r>
            <w:r w:rsidRPr="00F2541D">
              <w:rPr>
                <w:rFonts w:ascii="Times New Roman" w:eastAsia="Calibri" w:hAnsi="Times New Roman" w:cs="Times New Roman"/>
                <w:sz w:val="24"/>
                <w:szCs w:val="24"/>
              </w:rPr>
              <w:t xml:space="preserve">    7-</w:t>
            </w:r>
            <w:r w:rsidR="00311528">
              <w:rPr>
                <w:rFonts w:ascii="Times New Roman" w:eastAsia="Calibri" w:hAnsi="Times New Roman" w:cs="Times New Roman"/>
                <w:sz w:val="24"/>
                <w:szCs w:val="24"/>
              </w:rPr>
              <w:t xml:space="preserve"> </w:t>
            </w:r>
            <w:r w:rsidRPr="00F2541D">
              <w:rPr>
                <w:rFonts w:ascii="Times New Roman" w:eastAsia="Calibri" w:hAnsi="Times New Roman" w:cs="Times New Roman"/>
                <w:sz w:val="24"/>
                <w:szCs w:val="24"/>
              </w:rPr>
              <w:t>3 балла</w:t>
            </w:r>
          </w:p>
        </w:tc>
        <w:tc>
          <w:tcPr>
            <w:tcW w:w="568" w:type="dxa"/>
            <w:tcBorders>
              <w:top w:val="single" w:sz="4" w:space="0" w:color="000000"/>
              <w:left w:val="single" w:sz="4" w:space="0" w:color="000000"/>
              <w:bottom w:val="single" w:sz="4" w:space="0" w:color="000000"/>
              <w:right w:val="single" w:sz="4" w:space="0" w:color="000000"/>
            </w:tcBorders>
            <w:shd w:val="clear" w:color="auto" w:fill="auto"/>
          </w:tcPr>
          <w:p w14:paraId="20A298E6" w14:textId="77777777" w:rsidR="000C58A1" w:rsidRPr="00F2541D" w:rsidRDefault="000C58A1" w:rsidP="00064B6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C58A1" w:rsidRPr="00F2541D" w14:paraId="2EC1B4BF"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12286565"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10</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2C68658" w14:textId="77777777" w:rsidR="000C58A1" w:rsidRPr="00F2541D" w:rsidRDefault="000C58A1"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Общее устройство и принцип работы автоматов Калашникова АК-74 и АК-12</w:t>
            </w:r>
          </w:p>
        </w:tc>
        <w:tc>
          <w:tcPr>
            <w:tcW w:w="8787" w:type="dxa"/>
            <w:gridSpan w:val="2"/>
            <w:tcBorders>
              <w:top w:val="single" w:sz="4" w:space="0" w:color="000000"/>
              <w:left w:val="single" w:sz="4" w:space="0" w:color="000000"/>
              <w:right w:val="single" w:sz="4" w:space="0" w:color="000000"/>
            </w:tcBorders>
            <w:shd w:val="clear" w:color="auto" w:fill="auto"/>
          </w:tcPr>
          <w:p w14:paraId="051CAFB8" w14:textId="77777777" w:rsidR="000C58A1" w:rsidRPr="00970B38" w:rsidRDefault="000C58A1" w:rsidP="00970B38">
            <w:pPr>
              <w:spacing w:after="0" w:line="240" w:lineRule="auto"/>
              <w:jc w:val="both"/>
              <w:rPr>
                <w:rFonts w:ascii="Times New Roman" w:hAnsi="Times New Roman"/>
                <w:i/>
                <w:sz w:val="24"/>
                <w:szCs w:val="24"/>
              </w:rPr>
            </w:pPr>
            <w:r w:rsidRPr="00970B38">
              <w:rPr>
                <w:rFonts w:ascii="Times New Roman" w:hAnsi="Times New Roman"/>
                <w:sz w:val="24"/>
                <w:szCs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388DDFD7" w14:textId="77777777" w:rsidR="000C58A1" w:rsidRPr="00F2541D" w:rsidRDefault="000C58A1" w:rsidP="009627EF">
            <w:pPr>
              <w:rPr>
                <w:rFonts w:ascii="Times New Roman" w:eastAsia="Times New Roman" w:hAnsi="Times New Roman" w:cs="Times New Roman"/>
                <w:color w:val="000000"/>
                <w:sz w:val="24"/>
                <w:szCs w:val="24"/>
                <w:lang w:eastAsia="ru-RU"/>
              </w:rPr>
            </w:pPr>
            <w:r w:rsidRPr="00970B38">
              <w:rPr>
                <w:rFonts w:ascii="Times New Roman" w:eastAsia="Calibri" w:hAnsi="Times New Roman" w:cs="Times New Roman"/>
                <w:sz w:val="24"/>
                <w:szCs w:val="24"/>
              </w:rPr>
              <w:t>Назначение, боевые свойства и устройство автомата, разборка и сборка.</w:t>
            </w:r>
            <w:r w:rsidRPr="00970B38">
              <w:rPr>
                <w:rFonts w:ascii="Times New Roman" w:hAnsi="Times New Roman" w:cs="Times New Roman"/>
                <w:sz w:val="24"/>
                <w:szCs w:val="24"/>
              </w:rPr>
              <w:t xml:space="preserve"> </w:t>
            </w:r>
            <w:r w:rsidRPr="00970B38">
              <w:rPr>
                <w:rFonts w:ascii="Times New Roman" w:eastAsia="Calibri" w:hAnsi="Times New Roman" w:cs="Times New Roman"/>
                <w:sz w:val="24"/>
                <w:szCs w:val="24"/>
              </w:rPr>
              <w:t>Работа частей и механизмов автомата при заряжении и стрельбе. Уход за стрелковым оружием, хранение и сбережение. Знать основные части АК и механизм работы автомата. Характеристики стрелковых боеприпасов и их применение.</w:t>
            </w:r>
          </w:p>
        </w:tc>
        <w:tc>
          <w:tcPr>
            <w:tcW w:w="568" w:type="dxa"/>
            <w:tcBorders>
              <w:top w:val="single" w:sz="4" w:space="0" w:color="000000"/>
              <w:left w:val="single" w:sz="4" w:space="0" w:color="000000"/>
              <w:right w:val="single" w:sz="4" w:space="0" w:color="000000"/>
            </w:tcBorders>
            <w:shd w:val="clear" w:color="auto" w:fill="auto"/>
          </w:tcPr>
          <w:p w14:paraId="35D10536" w14:textId="77777777" w:rsidR="000C58A1" w:rsidRPr="00F2541D" w:rsidRDefault="000C58A1" w:rsidP="00AA3D24">
            <w:pPr>
              <w:spacing w:line="240" w:lineRule="auto"/>
              <w:contextualSpacing/>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1</w:t>
            </w:r>
          </w:p>
        </w:tc>
      </w:tr>
      <w:tr w:rsidR="000C58A1" w:rsidRPr="00F2541D" w14:paraId="71B1B967"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583FCBD7" w14:textId="77777777" w:rsidR="000C58A1" w:rsidRPr="00F2541D" w:rsidRDefault="000C58A1"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27BE9BF" w14:textId="77777777" w:rsidR="000C58A1" w:rsidRPr="00F2541D" w:rsidRDefault="000C58A1" w:rsidP="00012983">
            <w:pPr>
              <w:rPr>
                <w:rFonts w:ascii="Times New Roman" w:eastAsia="Times New Roman" w:hAnsi="Times New Roman" w:cs="Times New Roman"/>
                <w:sz w:val="24"/>
                <w:szCs w:val="24"/>
                <w:lang w:eastAsia="ru-RU"/>
              </w:rPr>
            </w:pPr>
            <w:r w:rsidRPr="00F2541D">
              <w:rPr>
                <w:rFonts w:ascii="Times New Roman" w:hAnsi="Times New Roman" w:cs="Times New Roman"/>
                <w:sz w:val="24"/>
                <w:szCs w:val="24"/>
              </w:rPr>
              <w:t>Правило выполнения норматива</w:t>
            </w:r>
            <w:r w:rsidR="00012983">
              <w:rPr>
                <w:rFonts w:ascii="Times New Roman" w:hAnsi="Times New Roman" w:cs="Times New Roman"/>
                <w:sz w:val="24"/>
                <w:szCs w:val="24"/>
              </w:rPr>
              <w:t xml:space="preserve"> </w:t>
            </w:r>
            <w:r w:rsidRPr="00F2541D">
              <w:rPr>
                <w:rFonts w:ascii="Times New Roman" w:hAnsi="Times New Roman" w:cs="Times New Roman"/>
                <w:sz w:val="24"/>
                <w:szCs w:val="24"/>
              </w:rPr>
              <w:t xml:space="preserve"> №13, №14 по огневой подготовке.    </w:t>
            </w:r>
          </w:p>
        </w:tc>
        <w:tc>
          <w:tcPr>
            <w:tcW w:w="8787" w:type="dxa"/>
            <w:gridSpan w:val="2"/>
            <w:tcBorders>
              <w:top w:val="single" w:sz="4" w:space="0" w:color="000000"/>
              <w:left w:val="single" w:sz="4" w:space="0" w:color="000000"/>
              <w:right w:val="single" w:sz="4" w:space="0" w:color="000000"/>
            </w:tcBorders>
            <w:shd w:val="clear" w:color="auto" w:fill="auto"/>
          </w:tcPr>
          <w:p w14:paraId="06C31AC8" w14:textId="77777777" w:rsidR="000C58A1" w:rsidRPr="00F2541D" w:rsidRDefault="000C58A1" w:rsidP="00DC6E00">
            <w:pPr>
              <w:rPr>
                <w:rFonts w:ascii="Times New Roman" w:hAnsi="Times New Roman" w:cs="Times New Roman"/>
                <w:sz w:val="24"/>
                <w:szCs w:val="24"/>
              </w:rPr>
            </w:pPr>
            <w:r w:rsidRPr="00F2541D">
              <w:rPr>
                <w:rFonts w:ascii="Times New Roman" w:hAnsi="Times New Roman" w:cs="Times New Roman"/>
                <w:sz w:val="24"/>
                <w:szCs w:val="24"/>
              </w:rPr>
              <w:t>Отработка умения выполнять норматив №13, №14 по огневой подготовке.</w:t>
            </w:r>
          </w:p>
          <w:p w14:paraId="05E72EB2" w14:textId="77777777" w:rsidR="000C58A1" w:rsidRPr="00F2541D" w:rsidRDefault="000C58A1" w:rsidP="00DC6E00">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 xml:space="preserve"> Порядок неполной разборки и сборки АК-74 М.</w:t>
            </w:r>
          </w:p>
        </w:tc>
        <w:tc>
          <w:tcPr>
            <w:tcW w:w="568" w:type="dxa"/>
            <w:tcBorders>
              <w:top w:val="single" w:sz="4" w:space="0" w:color="000000"/>
              <w:left w:val="single" w:sz="4" w:space="0" w:color="000000"/>
              <w:right w:val="single" w:sz="4" w:space="0" w:color="000000"/>
            </w:tcBorders>
            <w:shd w:val="clear" w:color="auto" w:fill="auto"/>
          </w:tcPr>
          <w:p w14:paraId="10F71372" w14:textId="77777777" w:rsidR="000C58A1" w:rsidRPr="00F2541D" w:rsidRDefault="000C58A1" w:rsidP="00AA3D2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12983" w:rsidRPr="00F2541D" w14:paraId="7B06BC66" w14:textId="77777777" w:rsidTr="00012983">
        <w:trPr>
          <w:trHeight w:val="846"/>
        </w:trPr>
        <w:tc>
          <w:tcPr>
            <w:tcW w:w="675" w:type="dxa"/>
            <w:gridSpan w:val="2"/>
            <w:tcBorders>
              <w:top w:val="single" w:sz="4" w:space="0" w:color="000000"/>
              <w:left w:val="single" w:sz="4" w:space="0" w:color="000000"/>
              <w:bottom w:val="single" w:sz="4" w:space="0" w:color="000000"/>
              <w:right w:val="single" w:sz="4" w:space="0" w:color="000000"/>
            </w:tcBorders>
          </w:tcPr>
          <w:p w14:paraId="4A229F13" w14:textId="77777777" w:rsidR="00012983" w:rsidRPr="00F2541D" w:rsidRDefault="00012983" w:rsidP="003434E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lastRenderedPageBreak/>
              <w:t>12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D3D8314" w14:textId="77777777" w:rsidR="00012983" w:rsidRPr="00F2541D" w:rsidRDefault="00012983" w:rsidP="00012983">
            <w:pPr>
              <w:rPr>
                <w:rFonts w:ascii="Times New Roman" w:eastAsia="Times New Roman" w:hAnsi="Times New Roman" w:cs="Times New Roman"/>
                <w:sz w:val="24"/>
                <w:szCs w:val="24"/>
                <w:lang w:eastAsia="ru-RU"/>
              </w:rPr>
            </w:pPr>
            <w:r>
              <w:rPr>
                <w:rFonts w:ascii="Times New Roman" w:hAnsi="Times New Roman" w:cs="Times New Roman"/>
                <w:sz w:val="24"/>
                <w:szCs w:val="24"/>
              </w:rPr>
              <w:t>Выполнение</w:t>
            </w:r>
            <w:r w:rsidRPr="00F2541D">
              <w:rPr>
                <w:rFonts w:ascii="Times New Roman" w:hAnsi="Times New Roman" w:cs="Times New Roman"/>
                <w:sz w:val="24"/>
                <w:szCs w:val="24"/>
              </w:rPr>
              <w:t xml:space="preserve"> норматива</w:t>
            </w:r>
            <w:r>
              <w:rPr>
                <w:rFonts w:ascii="Times New Roman" w:hAnsi="Times New Roman" w:cs="Times New Roman"/>
                <w:sz w:val="24"/>
                <w:szCs w:val="24"/>
              </w:rPr>
              <w:t xml:space="preserve"> </w:t>
            </w:r>
            <w:r w:rsidRPr="00F2541D">
              <w:rPr>
                <w:rFonts w:ascii="Times New Roman" w:hAnsi="Times New Roman" w:cs="Times New Roman"/>
                <w:sz w:val="24"/>
                <w:szCs w:val="24"/>
              </w:rPr>
              <w:t xml:space="preserve">№13, №14 по огневой подготовке.       </w:t>
            </w:r>
          </w:p>
        </w:tc>
        <w:tc>
          <w:tcPr>
            <w:tcW w:w="8787" w:type="dxa"/>
            <w:gridSpan w:val="2"/>
            <w:tcBorders>
              <w:top w:val="single" w:sz="4" w:space="0" w:color="000000"/>
              <w:left w:val="single" w:sz="4" w:space="0" w:color="000000"/>
              <w:right w:val="single" w:sz="4" w:space="0" w:color="000000"/>
            </w:tcBorders>
            <w:shd w:val="clear" w:color="auto" w:fill="auto"/>
          </w:tcPr>
          <w:p w14:paraId="2BDA74AD" w14:textId="77777777" w:rsidR="00012983" w:rsidRPr="00F2541D" w:rsidRDefault="00012983" w:rsidP="00012983">
            <w:pP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Выполнение</w:t>
            </w:r>
            <w:r w:rsidRPr="00F2541D">
              <w:rPr>
                <w:rFonts w:ascii="Times New Roman" w:hAnsi="Times New Roman" w:cs="Times New Roman"/>
                <w:sz w:val="24"/>
                <w:szCs w:val="24"/>
              </w:rPr>
              <w:t xml:space="preserve"> норматив №13, №14 по огневой подготовке.</w:t>
            </w:r>
          </w:p>
        </w:tc>
        <w:tc>
          <w:tcPr>
            <w:tcW w:w="568" w:type="dxa"/>
            <w:tcBorders>
              <w:top w:val="single" w:sz="4" w:space="0" w:color="000000"/>
              <w:left w:val="single" w:sz="4" w:space="0" w:color="000000"/>
              <w:right w:val="single" w:sz="4" w:space="0" w:color="000000"/>
            </w:tcBorders>
            <w:shd w:val="clear" w:color="auto" w:fill="auto"/>
          </w:tcPr>
          <w:p w14:paraId="76BAE597" w14:textId="77777777" w:rsidR="00012983" w:rsidRDefault="00012983" w:rsidP="00AA3D24">
            <w:pPr>
              <w:spacing w:line="240" w:lineRule="auto"/>
              <w:contextualSpacing/>
              <w:jc w:val="center"/>
              <w:rPr>
                <w:rFonts w:ascii="Times New Roman" w:eastAsia="Times New Roman" w:hAnsi="Times New Roman" w:cs="Times New Roman"/>
                <w:b/>
                <w:color w:val="000000"/>
                <w:sz w:val="24"/>
                <w:szCs w:val="24"/>
                <w:lang w:eastAsia="ru-RU"/>
              </w:rPr>
            </w:pPr>
          </w:p>
        </w:tc>
      </w:tr>
      <w:tr w:rsidR="00012983" w:rsidRPr="00F2541D" w14:paraId="2F43A79D"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4C76A0A5" w14:textId="77777777" w:rsidR="00012983" w:rsidRPr="00F2541D" w:rsidRDefault="00012983" w:rsidP="003434E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DFDC310" w14:textId="77777777" w:rsidR="00012983" w:rsidRPr="00F2541D" w:rsidRDefault="00012983" w:rsidP="00012983">
            <w:pPr>
              <w:rPr>
                <w:rFonts w:ascii="Times New Roman" w:hAnsi="Times New Roman" w:cs="Times New Roman"/>
                <w:sz w:val="24"/>
                <w:szCs w:val="24"/>
              </w:rPr>
            </w:pPr>
            <w:r w:rsidRPr="00F2541D">
              <w:rPr>
                <w:rFonts w:ascii="Times New Roman" w:hAnsi="Times New Roman" w:cs="Times New Roman"/>
                <w:sz w:val="24"/>
                <w:szCs w:val="24"/>
              </w:rPr>
              <w:t>Правило выполнения норматива</w:t>
            </w:r>
            <w:r>
              <w:rPr>
                <w:rFonts w:ascii="Times New Roman" w:hAnsi="Times New Roman" w:cs="Times New Roman"/>
                <w:sz w:val="24"/>
                <w:szCs w:val="24"/>
              </w:rPr>
              <w:t xml:space="preserve"> </w:t>
            </w:r>
            <w:r w:rsidRPr="00F2541D">
              <w:rPr>
                <w:rFonts w:ascii="Times New Roman" w:hAnsi="Times New Roman" w:cs="Times New Roman"/>
                <w:sz w:val="24"/>
                <w:szCs w:val="24"/>
              </w:rPr>
              <w:t xml:space="preserve"> №16 по огневой подготовке.</w:t>
            </w:r>
          </w:p>
        </w:tc>
        <w:tc>
          <w:tcPr>
            <w:tcW w:w="8787" w:type="dxa"/>
            <w:gridSpan w:val="2"/>
            <w:tcBorders>
              <w:top w:val="single" w:sz="4" w:space="0" w:color="000000"/>
              <w:left w:val="single" w:sz="4" w:space="0" w:color="000000"/>
              <w:right w:val="single" w:sz="4" w:space="0" w:color="000000"/>
            </w:tcBorders>
            <w:shd w:val="clear" w:color="auto" w:fill="auto"/>
          </w:tcPr>
          <w:p w14:paraId="0B3136F3" w14:textId="77777777" w:rsidR="00012983" w:rsidRPr="00F2541D" w:rsidRDefault="00012983" w:rsidP="00DC6E00">
            <w:pPr>
              <w:rPr>
                <w:rFonts w:ascii="Times New Roman" w:hAnsi="Times New Roman" w:cs="Times New Roman"/>
                <w:sz w:val="24"/>
                <w:szCs w:val="24"/>
              </w:rPr>
            </w:pPr>
            <w:r w:rsidRPr="00F2541D">
              <w:rPr>
                <w:rFonts w:ascii="Times New Roman" w:hAnsi="Times New Roman" w:cs="Times New Roman"/>
                <w:sz w:val="24"/>
                <w:szCs w:val="24"/>
              </w:rPr>
              <w:t>Порядок снаряжение магазина патронами. Отработка умения выполнять норматив №16 по огневой подготовке</w:t>
            </w:r>
          </w:p>
        </w:tc>
        <w:tc>
          <w:tcPr>
            <w:tcW w:w="568" w:type="dxa"/>
            <w:tcBorders>
              <w:top w:val="single" w:sz="4" w:space="0" w:color="000000"/>
              <w:left w:val="single" w:sz="4" w:space="0" w:color="000000"/>
              <w:right w:val="single" w:sz="4" w:space="0" w:color="000000"/>
            </w:tcBorders>
            <w:shd w:val="clear" w:color="auto" w:fill="auto"/>
          </w:tcPr>
          <w:p w14:paraId="7A15BEBF" w14:textId="77777777" w:rsidR="00012983" w:rsidRPr="00F2541D" w:rsidRDefault="00012983" w:rsidP="00AA3D24">
            <w:pPr>
              <w:spacing w:line="240" w:lineRule="auto"/>
              <w:contextualSpacing/>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1</w:t>
            </w:r>
          </w:p>
        </w:tc>
      </w:tr>
      <w:tr w:rsidR="00012983" w:rsidRPr="00F2541D" w14:paraId="6043FA03" w14:textId="77777777" w:rsidTr="00514AC1">
        <w:trPr>
          <w:trHeight w:val="703"/>
        </w:trPr>
        <w:tc>
          <w:tcPr>
            <w:tcW w:w="675" w:type="dxa"/>
            <w:gridSpan w:val="2"/>
            <w:tcBorders>
              <w:top w:val="single" w:sz="4" w:space="0" w:color="000000"/>
              <w:left w:val="single" w:sz="4" w:space="0" w:color="000000"/>
              <w:bottom w:val="single" w:sz="4" w:space="0" w:color="000000"/>
              <w:right w:val="single" w:sz="4" w:space="0" w:color="000000"/>
            </w:tcBorders>
          </w:tcPr>
          <w:p w14:paraId="5182002F" w14:textId="77777777" w:rsidR="00012983" w:rsidRPr="00F2541D" w:rsidRDefault="00012983" w:rsidP="00AC28A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34DF63A" w14:textId="77777777" w:rsidR="00012983" w:rsidRPr="00F2541D" w:rsidRDefault="00012983" w:rsidP="00012983">
            <w:pPr>
              <w:rPr>
                <w:rFonts w:ascii="Times New Roman" w:hAnsi="Times New Roman" w:cs="Times New Roman"/>
                <w:sz w:val="24"/>
                <w:szCs w:val="24"/>
              </w:rPr>
            </w:pPr>
            <w:r>
              <w:rPr>
                <w:rFonts w:ascii="Times New Roman" w:hAnsi="Times New Roman" w:cs="Times New Roman"/>
                <w:sz w:val="24"/>
                <w:szCs w:val="24"/>
              </w:rPr>
              <w:t>В</w:t>
            </w:r>
            <w:r w:rsidRPr="00F2541D">
              <w:rPr>
                <w:rFonts w:ascii="Times New Roman" w:hAnsi="Times New Roman" w:cs="Times New Roman"/>
                <w:sz w:val="24"/>
                <w:szCs w:val="24"/>
              </w:rPr>
              <w:t>ыполнени</w:t>
            </w:r>
            <w:r>
              <w:rPr>
                <w:rFonts w:ascii="Times New Roman" w:hAnsi="Times New Roman" w:cs="Times New Roman"/>
                <w:sz w:val="24"/>
                <w:szCs w:val="24"/>
              </w:rPr>
              <w:t>е</w:t>
            </w:r>
            <w:r w:rsidRPr="00F2541D">
              <w:rPr>
                <w:rFonts w:ascii="Times New Roman" w:hAnsi="Times New Roman" w:cs="Times New Roman"/>
                <w:sz w:val="24"/>
                <w:szCs w:val="24"/>
              </w:rPr>
              <w:t xml:space="preserve"> норматива</w:t>
            </w:r>
            <w:r>
              <w:rPr>
                <w:rFonts w:ascii="Times New Roman" w:hAnsi="Times New Roman" w:cs="Times New Roman"/>
                <w:sz w:val="24"/>
                <w:szCs w:val="24"/>
              </w:rPr>
              <w:t xml:space="preserve"> </w:t>
            </w:r>
            <w:r w:rsidRPr="00F2541D">
              <w:rPr>
                <w:rFonts w:ascii="Times New Roman" w:hAnsi="Times New Roman" w:cs="Times New Roman"/>
                <w:sz w:val="24"/>
                <w:szCs w:val="24"/>
              </w:rPr>
              <w:t xml:space="preserve"> №16 по огневой подготовке.</w:t>
            </w:r>
          </w:p>
        </w:tc>
        <w:tc>
          <w:tcPr>
            <w:tcW w:w="8787" w:type="dxa"/>
            <w:gridSpan w:val="2"/>
            <w:tcBorders>
              <w:top w:val="single" w:sz="4" w:space="0" w:color="000000"/>
              <w:left w:val="single" w:sz="4" w:space="0" w:color="000000"/>
              <w:right w:val="single" w:sz="4" w:space="0" w:color="000000"/>
            </w:tcBorders>
            <w:shd w:val="clear" w:color="auto" w:fill="auto"/>
          </w:tcPr>
          <w:p w14:paraId="60EBB8CE" w14:textId="77777777" w:rsidR="00012983" w:rsidRPr="00F2541D" w:rsidRDefault="00012983" w:rsidP="00012983">
            <w:pPr>
              <w:rPr>
                <w:rFonts w:ascii="Times New Roman" w:hAnsi="Times New Roman" w:cs="Times New Roman"/>
                <w:sz w:val="24"/>
                <w:szCs w:val="24"/>
              </w:rPr>
            </w:pPr>
            <w:r>
              <w:rPr>
                <w:rFonts w:ascii="Times New Roman" w:hAnsi="Times New Roman" w:cs="Times New Roman"/>
                <w:sz w:val="24"/>
                <w:szCs w:val="24"/>
              </w:rPr>
              <w:t xml:space="preserve"> В</w:t>
            </w:r>
            <w:r w:rsidRPr="00F2541D">
              <w:rPr>
                <w:rFonts w:ascii="Times New Roman" w:hAnsi="Times New Roman" w:cs="Times New Roman"/>
                <w:sz w:val="24"/>
                <w:szCs w:val="24"/>
              </w:rPr>
              <w:t>ыполнени</w:t>
            </w:r>
            <w:r>
              <w:rPr>
                <w:rFonts w:ascii="Times New Roman" w:hAnsi="Times New Roman" w:cs="Times New Roman"/>
                <w:sz w:val="24"/>
                <w:szCs w:val="24"/>
              </w:rPr>
              <w:t>е</w:t>
            </w:r>
            <w:r w:rsidRPr="00F2541D">
              <w:rPr>
                <w:rFonts w:ascii="Times New Roman" w:hAnsi="Times New Roman" w:cs="Times New Roman"/>
                <w:sz w:val="24"/>
                <w:szCs w:val="24"/>
              </w:rPr>
              <w:t xml:space="preserve"> снаряжение магазина </w:t>
            </w:r>
            <w:r>
              <w:rPr>
                <w:rFonts w:ascii="Times New Roman" w:hAnsi="Times New Roman" w:cs="Times New Roman"/>
                <w:sz w:val="24"/>
                <w:szCs w:val="24"/>
              </w:rPr>
              <w:t xml:space="preserve">АК </w:t>
            </w:r>
            <w:r w:rsidRPr="00F2541D">
              <w:rPr>
                <w:rFonts w:ascii="Times New Roman" w:hAnsi="Times New Roman" w:cs="Times New Roman"/>
                <w:sz w:val="24"/>
                <w:szCs w:val="24"/>
              </w:rPr>
              <w:t>патронами</w:t>
            </w:r>
          </w:p>
        </w:tc>
        <w:tc>
          <w:tcPr>
            <w:tcW w:w="568" w:type="dxa"/>
            <w:tcBorders>
              <w:top w:val="single" w:sz="4" w:space="0" w:color="000000"/>
              <w:left w:val="single" w:sz="4" w:space="0" w:color="000000"/>
              <w:right w:val="single" w:sz="4" w:space="0" w:color="000000"/>
            </w:tcBorders>
            <w:shd w:val="clear" w:color="auto" w:fill="auto"/>
          </w:tcPr>
          <w:p w14:paraId="4E1D9758" w14:textId="77777777" w:rsidR="00012983" w:rsidRDefault="00012983" w:rsidP="00AA3D24">
            <w:pPr>
              <w:spacing w:line="240" w:lineRule="auto"/>
              <w:contextualSpacing/>
              <w:jc w:val="center"/>
              <w:rPr>
                <w:rFonts w:ascii="Times New Roman" w:eastAsia="Times New Roman" w:hAnsi="Times New Roman" w:cs="Times New Roman"/>
                <w:b/>
                <w:color w:val="000000"/>
                <w:sz w:val="24"/>
                <w:szCs w:val="24"/>
                <w:lang w:eastAsia="ru-RU"/>
              </w:rPr>
            </w:pPr>
          </w:p>
        </w:tc>
      </w:tr>
      <w:tr w:rsidR="00012983" w:rsidRPr="00F2541D" w14:paraId="1FD7FC2D" w14:textId="77777777" w:rsidTr="00012983">
        <w:trPr>
          <w:trHeight w:val="693"/>
        </w:trPr>
        <w:tc>
          <w:tcPr>
            <w:tcW w:w="675" w:type="dxa"/>
            <w:gridSpan w:val="2"/>
            <w:tcBorders>
              <w:top w:val="single" w:sz="4" w:space="0" w:color="000000"/>
              <w:left w:val="single" w:sz="4" w:space="0" w:color="000000"/>
              <w:bottom w:val="single" w:sz="4" w:space="0" w:color="000000"/>
              <w:right w:val="single" w:sz="4" w:space="0" w:color="000000"/>
            </w:tcBorders>
          </w:tcPr>
          <w:p w14:paraId="2ADB2646" w14:textId="77777777" w:rsidR="00012983" w:rsidRPr="00F2541D" w:rsidRDefault="00012983" w:rsidP="00AC28A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4581576" w14:textId="77777777" w:rsidR="00012983" w:rsidRPr="00F2541D" w:rsidRDefault="00012983" w:rsidP="00012983">
            <w:pPr>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Требования безопасности при обращении с оружием и боеприпасами</w:t>
            </w:r>
            <w:r>
              <w:rPr>
                <w:rFonts w:ascii="Times New Roman" w:eastAsia="Times New Roman" w:hAnsi="Times New Roman" w:cs="Times New Roman"/>
                <w:sz w:val="24"/>
                <w:szCs w:val="24"/>
                <w:lang w:eastAsia="ru-RU"/>
              </w:rPr>
              <w:t>.</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23C1507" w14:textId="77777777" w:rsidR="00012983" w:rsidRDefault="00012983" w:rsidP="00012983">
            <w:pPr>
              <w:spacing w:line="240" w:lineRule="auto"/>
              <w:jc w:val="both"/>
              <w:rPr>
                <w:rFonts w:ascii="Times New Roman" w:eastAsia="Calibri" w:hAnsi="Times New Roman" w:cs="Times New Roman"/>
                <w:sz w:val="24"/>
                <w:szCs w:val="24"/>
              </w:rPr>
            </w:pPr>
            <w:r w:rsidRPr="00F2541D">
              <w:rPr>
                <w:rFonts w:ascii="Times New Roman" w:eastAsia="Calibri" w:hAnsi="Times New Roman" w:cs="Times New Roman"/>
                <w:sz w:val="24"/>
                <w:szCs w:val="24"/>
              </w:rPr>
              <w:t>Знать основные части АК и механизм работы автомата</w:t>
            </w:r>
            <w:r>
              <w:rPr>
                <w:rFonts w:ascii="Times New Roman" w:eastAsia="Calibri" w:hAnsi="Times New Roman" w:cs="Times New Roman"/>
                <w:sz w:val="24"/>
                <w:szCs w:val="24"/>
              </w:rPr>
              <w:t>.</w:t>
            </w:r>
          </w:p>
          <w:p w14:paraId="45FF7A1F" w14:textId="77777777" w:rsidR="00461B67" w:rsidRPr="00F2541D" w:rsidRDefault="00461B67" w:rsidP="00012983">
            <w:pPr>
              <w:spacing w:line="240" w:lineRule="auto"/>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Заполнить журнал по ТБ.</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FCC329"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6FD6F70E" w14:textId="77777777" w:rsidTr="00514AC1">
        <w:trPr>
          <w:trHeight w:val="984"/>
        </w:trPr>
        <w:tc>
          <w:tcPr>
            <w:tcW w:w="675" w:type="dxa"/>
            <w:gridSpan w:val="2"/>
            <w:tcBorders>
              <w:top w:val="single" w:sz="4" w:space="0" w:color="000000"/>
              <w:left w:val="single" w:sz="4" w:space="0" w:color="000000"/>
              <w:bottom w:val="single" w:sz="4" w:space="0" w:color="000000"/>
              <w:right w:val="single" w:sz="4" w:space="0" w:color="000000"/>
            </w:tcBorders>
          </w:tcPr>
          <w:p w14:paraId="3BF1FCA0" w14:textId="77777777" w:rsidR="00012983" w:rsidRPr="00F2541D" w:rsidRDefault="00012983" w:rsidP="00AC28A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D755B65" w14:textId="77777777" w:rsidR="00012983" w:rsidRPr="00F2541D" w:rsidRDefault="00012983" w:rsidP="00012983">
            <w:pPr>
              <w:rPr>
                <w:rFonts w:ascii="Times New Roman" w:eastAsia="Times New Roman" w:hAnsi="Times New Roman" w:cs="Times New Roman"/>
                <w:sz w:val="24"/>
                <w:szCs w:val="24"/>
                <w:lang w:eastAsia="ru-RU"/>
              </w:rPr>
            </w:pPr>
            <w:r w:rsidRPr="00F2541D">
              <w:rPr>
                <w:rFonts w:ascii="Times New Roman" w:eastAsia="Calibri" w:hAnsi="Times New Roman" w:cs="Times New Roman"/>
                <w:sz w:val="24"/>
                <w:szCs w:val="24"/>
              </w:rPr>
              <w:t>Оружие пехотинца и правило обращение с ним.</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2A40004B" w14:textId="77777777" w:rsidR="00012983" w:rsidRPr="00F2541D" w:rsidRDefault="00012983" w:rsidP="00AA3D24">
            <w:pPr>
              <w:spacing w:line="240" w:lineRule="auto"/>
              <w:jc w:val="both"/>
              <w:rPr>
                <w:rFonts w:ascii="Times New Roman" w:eastAsia="Calibri" w:hAnsi="Times New Roman" w:cs="Times New Roman"/>
                <w:sz w:val="24"/>
                <w:szCs w:val="24"/>
              </w:rPr>
            </w:pPr>
            <w:r w:rsidRPr="00F2541D">
              <w:rPr>
                <w:rFonts w:ascii="Times New Roman" w:eastAsia="Calibri" w:hAnsi="Times New Roman" w:cs="Times New Roman"/>
                <w:sz w:val="24"/>
                <w:szCs w:val="24"/>
              </w:rPr>
              <w:t>Характеристики стрелковых боеприпасов и их применение.</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Познакомить с историей создания, устройством и тактико-технической характеристикой АК платформы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580579" w14:textId="77777777" w:rsidR="00012983"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p>
        </w:tc>
      </w:tr>
      <w:tr w:rsidR="00012983" w:rsidRPr="00F2541D" w14:paraId="2F83AC69" w14:textId="77777777" w:rsidTr="00461B67">
        <w:trPr>
          <w:trHeight w:val="665"/>
        </w:trPr>
        <w:tc>
          <w:tcPr>
            <w:tcW w:w="675" w:type="dxa"/>
            <w:gridSpan w:val="2"/>
            <w:tcBorders>
              <w:top w:val="single" w:sz="4" w:space="0" w:color="000000"/>
              <w:left w:val="single" w:sz="4" w:space="0" w:color="000000"/>
              <w:bottom w:val="single" w:sz="4" w:space="0" w:color="000000"/>
              <w:right w:val="single" w:sz="4" w:space="0" w:color="000000"/>
            </w:tcBorders>
          </w:tcPr>
          <w:p w14:paraId="24D0B6EB" w14:textId="77777777" w:rsidR="00012983" w:rsidRPr="00F2541D" w:rsidRDefault="00012983" w:rsidP="001361C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6061F53" w14:textId="77777777" w:rsidR="00012983" w:rsidRPr="00F2541D" w:rsidRDefault="00012983" w:rsidP="00DC6E0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Правила ведения огня из стрелкового оружия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3EC97B4" w14:textId="77777777" w:rsidR="00012983" w:rsidRPr="00F2541D" w:rsidRDefault="00012983"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Знать явление выстрела, способы ведения стрельбы, правило поведение на стрельбище, стрелковом сооружении. Вынос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4CB9B"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sidRPr="005E7C92">
              <w:rPr>
                <w:rFonts w:ascii="Times New Roman" w:eastAsia="Times New Roman" w:hAnsi="Times New Roman" w:cs="Times New Roman"/>
                <w:color w:val="000000"/>
                <w:sz w:val="24"/>
                <w:szCs w:val="24"/>
                <w:lang w:eastAsia="ru-RU"/>
              </w:rPr>
              <w:t>1</w:t>
            </w:r>
          </w:p>
        </w:tc>
      </w:tr>
      <w:tr w:rsidR="00012983" w:rsidRPr="00F2541D" w14:paraId="1CC5388F" w14:textId="77777777" w:rsidTr="00461B67">
        <w:trPr>
          <w:trHeight w:val="379"/>
        </w:trPr>
        <w:tc>
          <w:tcPr>
            <w:tcW w:w="675" w:type="dxa"/>
            <w:gridSpan w:val="2"/>
            <w:tcBorders>
              <w:top w:val="single" w:sz="4" w:space="0" w:color="000000"/>
              <w:left w:val="single" w:sz="4" w:space="0" w:color="000000"/>
              <w:bottom w:val="single" w:sz="4" w:space="0" w:color="000000"/>
              <w:right w:val="single" w:sz="4" w:space="0" w:color="000000"/>
            </w:tcBorders>
          </w:tcPr>
          <w:p w14:paraId="697A0D56" w14:textId="77777777" w:rsidR="00012983" w:rsidRPr="00F2541D" w:rsidRDefault="00012983" w:rsidP="001361C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A5E8A3E" w14:textId="77777777" w:rsidR="00012983" w:rsidRPr="00F2541D" w:rsidRDefault="00012983" w:rsidP="00461B67">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hAnsi="Times New Roman" w:cs="Times New Roman"/>
                <w:sz w:val="24"/>
                <w:szCs w:val="24"/>
              </w:rPr>
              <w:t xml:space="preserve">Стрельбы с использованием электронного тира.  </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7EA1283" w14:textId="77777777" w:rsidR="00012983" w:rsidRPr="00F2541D" w:rsidRDefault="00012983" w:rsidP="00DC6E00">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Стрельбы из АКМ.  Усвоить навыки стрельбы из стрелкового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508F4"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58FF45A2" w14:textId="77777777" w:rsidTr="00514AC1">
        <w:trPr>
          <w:trHeight w:val="790"/>
        </w:trPr>
        <w:tc>
          <w:tcPr>
            <w:tcW w:w="675" w:type="dxa"/>
            <w:gridSpan w:val="2"/>
            <w:tcBorders>
              <w:top w:val="single" w:sz="4" w:space="0" w:color="000000"/>
              <w:left w:val="single" w:sz="4" w:space="0" w:color="000000"/>
              <w:bottom w:val="single" w:sz="4" w:space="0" w:color="000000"/>
              <w:right w:val="single" w:sz="4" w:space="0" w:color="000000"/>
            </w:tcBorders>
          </w:tcPr>
          <w:p w14:paraId="5517771A" w14:textId="77777777" w:rsidR="00012983" w:rsidRPr="00F2541D" w:rsidRDefault="00012983" w:rsidP="001361C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19</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0410048" w14:textId="77777777" w:rsidR="00012983" w:rsidRPr="00F2541D" w:rsidRDefault="00012983" w:rsidP="00DC6E00">
            <w:pPr>
              <w:spacing w:before="100" w:beforeAutospacing="1" w:after="100" w:afterAutospacing="1" w:line="240" w:lineRule="auto"/>
              <w:rPr>
                <w:rFonts w:ascii="Times New Roman" w:hAnsi="Times New Roman" w:cs="Times New Roman"/>
                <w:sz w:val="24"/>
                <w:szCs w:val="24"/>
              </w:rPr>
            </w:pPr>
            <w:r w:rsidRPr="00F2541D">
              <w:rPr>
                <w:rFonts w:ascii="Times New Roman" w:eastAsia="Calibri" w:hAnsi="Times New Roman" w:cs="Times New Roman"/>
                <w:sz w:val="24"/>
                <w:szCs w:val="24"/>
              </w:rPr>
              <w:t>Стрельбы в тире из пневматического оружия.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58B489D8" w14:textId="77777777" w:rsidR="00012983" w:rsidRPr="00F2541D" w:rsidRDefault="00012983" w:rsidP="00DC6E00">
            <w:pPr>
              <w:spacing w:line="240" w:lineRule="auto"/>
              <w:jc w:val="both"/>
              <w:rPr>
                <w:rFonts w:ascii="Times New Roman" w:hAnsi="Times New Roman" w:cs="Times New Roman"/>
                <w:sz w:val="24"/>
                <w:szCs w:val="24"/>
              </w:rPr>
            </w:pPr>
            <w:r w:rsidRPr="00F2541D">
              <w:rPr>
                <w:rFonts w:ascii="Times New Roman" w:eastAsia="Calibri" w:hAnsi="Times New Roman" w:cs="Times New Roman"/>
                <w:sz w:val="24"/>
                <w:szCs w:val="24"/>
              </w:rPr>
              <w:t>Усвоить навыки стрельбы из стрелкового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90C72"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2E30C233" w14:textId="77777777" w:rsidTr="002C674D">
        <w:trPr>
          <w:trHeight w:val="494"/>
        </w:trPr>
        <w:tc>
          <w:tcPr>
            <w:tcW w:w="675" w:type="dxa"/>
            <w:gridSpan w:val="2"/>
            <w:tcBorders>
              <w:top w:val="single" w:sz="4" w:space="0" w:color="000000"/>
              <w:left w:val="single" w:sz="4" w:space="0" w:color="000000"/>
              <w:bottom w:val="single" w:sz="4" w:space="0" w:color="000000"/>
              <w:right w:val="single" w:sz="4" w:space="0" w:color="000000"/>
            </w:tcBorders>
          </w:tcPr>
          <w:p w14:paraId="541F37FC" w14:textId="77777777" w:rsidR="00012983" w:rsidRPr="00F2541D" w:rsidRDefault="00012983" w:rsidP="004C3D2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20</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CB39A1C" w14:textId="77777777" w:rsidR="00012983" w:rsidRPr="00F2541D" w:rsidRDefault="00012983" w:rsidP="000C58A1">
            <w:pPr>
              <w:spacing w:before="100" w:beforeAutospacing="1" w:after="100" w:afterAutospacing="1" w:line="240" w:lineRule="auto"/>
              <w:rPr>
                <w:rFonts w:ascii="Times New Roman" w:hAnsi="Times New Roman" w:cs="Times New Roman"/>
                <w:sz w:val="24"/>
                <w:szCs w:val="24"/>
              </w:rPr>
            </w:pPr>
            <w:r w:rsidRPr="00F2541D">
              <w:rPr>
                <w:rFonts w:ascii="Times New Roman" w:eastAsia="Calibri" w:hAnsi="Times New Roman" w:cs="Times New Roman"/>
                <w:sz w:val="24"/>
                <w:szCs w:val="24"/>
              </w:rPr>
              <w:t>Стрельбы в тире из пневматического оружия.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212BFCAA" w14:textId="77777777" w:rsidR="00012983" w:rsidRPr="00F2541D" w:rsidRDefault="00012983" w:rsidP="000C58A1">
            <w:pPr>
              <w:spacing w:line="240" w:lineRule="auto"/>
              <w:jc w:val="both"/>
              <w:rPr>
                <w:rFonts w:ascii="Times New Roman" w:hAnsi="Times New Roman" w:cs="Times New Roman"/>
                <w:sz w:val="24"/>
                <w:szCs w:val="24"/>
              </w:rPr>
            </w:pPr>
            <w:r w:rsidRPr="00F2541D">
              <w:rPr>
                <w:rFonts w:ascii="Times New Roman" w:eastAsia="Calibri" w:hAnsi="Times New Roman" w:cs="Times New Roman"/>
                <w:sz w:val="24"/>
                <w:szCs w:val="24"/>
              </w:rPr>
              <w:t>Усвоить навыки стрельбы из стрелкового оружия.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8CD17"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5E8AE3F3" w14:textId="77777777" w:rsidTr="00514AC1">
        <w:trPr>
          <w:trHeight w:val="986"/>
        </w:trPr>
        <w:tc>
          <w:tcPr>
            <w:tcW w:w="675" w:type="dxa"/>
            <w:gridSpan w:val="2"/>
            <w:tcBorders>
              <w:top w:val="single" w:sz="4" w:space="0" w:color="000000"/>
              <w:left w:val="single" w:sz="4" w:space="0" w:color="000000"/>
              <w:bottom w:val="single" w:sz="4" w:space="0" w:color="000000"/>
              <w:right w:val="single" w:sz="4" w:space="0" w:color="000000"/>
            </w:tcBorders>
          </w:tcPr>
          <w:p w14:paraId="1F96E603" w14:textId="77777777" w:rsidR="00012983" w:rsidRPr="00F2541D" w:rsidRDefault="00012983" w:rsidP="004C3D2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B02BF80" w14:textId="77777777" w:rsidR="00012983" w:rsidRPr="00F2541D" w:rsidRDefault="00012983" w:rsidP="00DC6E0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Боевые робототехнические комплексы и системы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3799D78" w14:textId="77777777" w:rsidR="00012983" w:rsidRPr="00F2541D" w:rsidRDefault="00012983" w:rsidP="00F2541D">
            <w:pPr>
              <w:pStyle w:val="a3"/>
              <w:spacing w:before="0" w:beforeAutospacing="0" w:after="0" w:afterAutospacing="0"/>
              <w:ind w:left="68"/>
              <w:jc w:val="both"/>
              <w:rPr>
                <w:sz w:val="21"/>
                <w:szCs w:val="21"/>
              </w:rPr>
            </w:pPr>
            <w:r>
              <w:t>И</w:t>
            </w:r>
            <w:r w:rsidRPr="00F2541D">
              <w:t>стория возникновения и развития робототехнических комплексов;</w:t>
            </w:r>
          </w:p>
          <w:p w14:paraId="5B9AC3C2" w14:textId="77777777" w:rsidR="00012983" w:rsidRPr="00F2541D" w:rsidRDefault="00012983" w:rsidP="00F2541D">
            <w:pPr>
              <w:pStyle w:val="a3"/>
              <w:spacing w:before="0" w:beforeAutospacing="0" w:after="0" w:afterAutospacing="0"/>
              <w:ind w:left="68"/>
              <w:jc w:val="both"/>
              <w:rPr>
                <w:color w:val="000000"/>
              </w:rPr>
            </w:pPr>
            <w:r w:rsidRPr="00F2541D">
              <w:t>виды, предназначение, тактико-технические характеристики и общее устройство беспилотных аппаратов</w:t>
            </w:r>
            <w:r>
              <w:t>.</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54C809"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4501F4A1" w14:textId="77777777" w:rsidTr="002C674D">
        <w:trPr>
          <w:trHeight w:val="430"/>
        </w:trPr>
        <w:tc>
          <w:tcPr>
            <w:tcW w:w="675" w:type="dxa"/>
            <w:gridSpan w:val="2"/>
            <w:tcBorders>
              <w:top w:val="single" w:sz="4" w:space="0" w:color="000000"/>
              <w:left w:val="single" w:sz="4" w:space="0" w:color="000000"/>
              <w:bottom w:val="single" w:sz="4" w:space="0" w:color="000000"/>
              <w:right w:val="single" w:sz="4" w:space="0" w:color="000000"/>
            </w:tcBorders>
          </w:tcPr>
          <w:p w14:paraId="1157C396" w14:textId="77777777" w:rsidR="00012983" w:rsidRPr="00F2541D" w:rsidRDefault="00012983" w:rsidP="004C3D2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EF710F4" w14:textId="77777777" w:rsidR="00012983" w:rsidRPr="00F2541D" w:rsidRDefault="00012983" w:rsidP="00DC6E0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Беспилотные летательные аппараты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7525B14" w14:textId="77777777" w:rsidR="00012983" w:rsidRPr="00F2541D" w:rsidRDefault="00012983" w:rsidP="00D11078">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CBA3F"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1607445C" w14:textId="77777777" w:rsidTr="00514AC1">
        <w:trPr>
          <w:trHeight w:val="846"/>
        </w:trPr>
        <w:tc>
          <w:tcPr>
            <w:tcW w:w="675" w:type="dxa"/>
            <w:gridSpan w:val="2"/>
            <w:tcBorders>
              <w:top w:val="single" w:sz="4" w:space="0" w:color="000000"/>
              <w:left w:val="single" w:sz="4" w:space="0" w:color="000000"/>
              <w:bottom w:val="single" w:sz="4" w:space="0" w:color="000000"/>
              <w:right w:val="single" w:sz="4" w:space="0" w:color="000000"/>
            </w:tcBorders>
          </w:tcPr>
          <w:p w14:paraId="771293FC" w14:textId="77777777" w:rsidR="00012983" w:rsidRPr="00F2541D" w:rsidRDefault="00012983" w:rsidP="004C3D2C">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lastRenderedPageBreak/>
              <w:t>23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EC42009"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Правила поведения при ракетной опасности, угрозе применения БПЛА</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50DCBEA" w14:textId="77777777" w:rsidR="00012983" w:rsidRPr="00F2541D" w:rsidRDefault="00012983" w:rsidP="00A61733">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История возникновения и развития радиосвязи. Радиосвязь, назначение и основные требования. </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4B742"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4C574A16" w14:textId="77777777" w:rsidTr="00514AC1">
        <w:trPr>
          <w:trHeight w:val="799"/>
        </w:trPr>
        <w:tc>
          <w:tcPr>
            <w:tcW w:w="675" w:type="dxa"/>
            <w:gridSpan w:val="2"/>
            <w:tcBorders>
              <w:top w:val="single" w:sz="4" w:space="0" w:color="000000"/>
              <w:left w:val="single" w:sz="4" w:space="0" w:color="000000"/>
              <w:bottom w:val="single" w:sz="4" w:space="0" w:color="000000"/>
              <w:right w:val="single" w:sz="4" w:space="0" w:color="000000"/>
            </w:tcBorders>
          </w:tcPr>
          <w:p w14:paraId="2FD627AF" w14:textId="77777777" w:rsidR="00012983" w:rsidRPr="00F2541D" w:rsidRDefault="00012983"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5BD2922"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Предназначение, общее устройство и тактико-технические характеристики переносных радиостанций</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4DFDEEA" w14:textId="77777777" w:rsidR="00012983" w:rsidRPr="00F2541D" w:rsidRDefault="00012983"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Предназначение, общее устройство и тактико-технические характеристики переносных радиостанций</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75728"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7886665F" w14:textId="77777777" w:rsidTr="00514AC1">
        <w:trPr>
          <w:trHeight w:val="832"/>
        </w:trPr>
        <w:tc>
          <w:tcPr>
            <w:tcW w:w="675" w:type="dxa"/>
            <w:gridSpan w:val="2"/>
            <w:tcBorders>
              <w:top w:val="single" w:sz="4" w:space="0" w:color="000000"/>
              <w:left w:val="single" w:sz="4" w:space="0" w:color="000000"/>
              <w:bottom w:val="single" w:sz="4" w:space="0" w:color="000000"/>
              <w:right w:val="single" w:sz="4" w:space="0" w:color="000000"/>
            </w:tcBorders>
          </w:tcPr>
          <w:p w14:paraId="4BC1FC71" w14:textId="77777777" w:rsidR="00012983" w:rsidRPr="00F2541D" w:rsidRDefault="00012983" w:rsidP="00BC50F2">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BFE5BB5"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Свойства местности и их применение в военном деле</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81114BC" w14:textId="77777777" w:rsidR="00012983" w:rsidRPr="00F2541D" w:rsidRDefault="00012983" w:rsidP="00F2541D">
            <w:pPr>
              <w:pStyle w:val="a3"/>
              <w:spacing w:before="0" w:beforeAutospacing="0" w:after="0" w:afterAutospacing="0"/>
              <w:jc w:val="both"/>
              <w:rPr>
                <w:color w:val="000000"/>
              </w:rPr>
            </w:pPr>
            <w:r>
              <w:t>М</w:t>
            </w:r>
            <w:r w:rsidRPr="00F2541D">
              <w:t>естность как элемент боевой обстановки;</w:t>
            </w:r>
            <w:r>
              <w:t xml:space="preserve"> </w:t>
            </w:r>
            <w:r w:rsidRPr="00F2541D">
              <w:t>тактические свойства местности, основные ее разновидности и влияние на боевые действия войск, сезонные изменени</w:t>
            </w:r>
            <w:r>
              <w:t>я тактических свойств местности.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52C03"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6DE30F35" w14:textId="77777777" w:rsidTr="00514AC1">
        <w:trPr>
          <w:trHeight w:val="1129"/>
        </w:trPr>
        <w:tc>
          <w:tcPr>
            <w:tcW w:w="675" w:type="dxa"/>
            <w:gridSpan w:val="2"/>
            <w:tcBorders>
              <w:top w:val="single" w:sz="4" w:space="0" w:color="000000"/>
              <w:left w:val="single" w:sz="4" w:space="0" w:color="000000"/>
              <w:bottom w:val="single" w:sz="4" w:space="0" w:color="000000"/>
              <w:right w:val="single" w:sz="4" w:space="0" w:color="000000"/>
            </w:tcBorders>
          </w:tcPr>
          <w:p w14:paraId="5712514E" w14:textId="77777777" w:rsidR="00012983" w:rsidRPr="00F2541D" w:rsidRDefault="00012983" w:rsidP="00BC50F2">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4C614D8"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Фортификационное оборудование позиции отделения. Виды укрытий и убежищ</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E1A97CE" w14:textId="77777777" w:rsidR="00012983" w:rsidRDefault="00012983" w:rsidP="00F2541D">
            <w:pPr>
              <w:pStyle w:val="a3"/>
              <w:spacing w:before="0" w:beforeAutospacing="0" w:after="0" w:afterAutospacing="0"/>
              <w:jc w:val="both"/>
            </w:pPr>
            <w:r>
              <w:t>Ш</w:t>
            </w:r>
            <w:r w:rsidRPr="00F2541D">
              <w:t>анцевый инструмент</w:t>
            </w:r>
            <w:r>
              <w:t xml:space="preserve"> (МСЛ)</w:t>
            </w:r>
            <w:r w:rsidRPr="00F2541D">
              <w:t>, его назн</w:t>
            </w:r>
            <w:r>
              <w:t>ачение, применение и сбережение. П</w:t>
            </w:r>
            <w:r w:rsidRPr="00F2541D">
              <w:t>орядок</w:t>
            </w:r>
            <w:r>
              <w:t xml:space="preserve"> оборудования позиции отделения, </w:t>
            </w:r>
            <w:r w:rsidRPr="00F2541D">
              <w:t>назначение, размеры и последовательность</w:t>
            </w:r>
            <w:r>
              <w:t xml:space="preserve"> оборудования окопа для стрелка.</w:t>
            </w:r>
          </w:p>
          <w:p w14:paraId="0D3EA510" w14:textId="77777777" w:rsidR="00012983" w:rsidRPr="00F2541D" w:rsidRDefault="00012983"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F0797"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4FBA741D" w14:textId="77777777" w:rsidTr="00514AC1">
        <w:trPr>
          <w:trHeight w:val="989"/>
        </w:trPr>
        <w:tc>
          <w:tcPr>
            <w:tcW w:w="675" w:type="dxa"/>
            <w:gridSpan w:val="2"/>
            <w:tcBorders>
              <w:top w:val="single" w:sz="4" w:space="0" w:color="000000"/>
              <w:left w:val="single" w:sz="4" w:space="0" w:color="000000"/>
              <w:bottom w:val="single" w:sz="4" w:space="0" w:color="000000"/>
              <w:right w:val="single" w:sz="4" w:space="0" w:color="000000"/>
            </w:tcBorders>
          </w:tcPr>
          <w:p w14:paraId="3ACB5EEA" w14:textId="77777777" w:rsidR="00012983" w:rsidRPr="00F2541D" w:rsidRDefault="00012983" w:rsidP="00B87B7A">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704F7D3"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Минно-взрывные инженерные заграждения и инженерная разведка местности</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4A411B4" w14:textId="77777777" w:rsidR="00012983" w:rsidRPr="00970B38" w:rsidRDefault="00012983" w:rsidP="00AA3D24">
            <w:pPr>
              <w:spacing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Инженерная разведка</w:t>
            </w:r>
            <w:r w:rsidRPr="00970B38">
              <w:rPr>
                <w:rFonts w:ascii="Times New Roman" w:hAnsi="Times New Roman" w:cs="Times New Roman"/>
                <w:sz w:val="24"/>
                <w:szCs w:val="24"/>
              </w:rPr>
              <w:t xml:space="preserve"> местности и объектов;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осуществлять фортификационное оборудование и маскировку занимаемых районов и позиций, мест несения службы, районов развертывания пунктов управления и пунктов временной дислокации;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прикрывать невзрывными заграждениями районы расположения, позиции и места несения службы;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преодолевать естественные и искусственные препятствия, разрушения, а также устроенные противником заграждения;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оборудовать переправы через водные преграды вброд, по льду и десантные переправы на плавающей боевой технике;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прокладывать и обозначать пути движения;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производить очистку воды;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устраивать рубежи обнаружения с использованием мобильных средств обнаружения; </w:t>
            </w:r>
            <w:r w:rsidRPr="00970B38">
              <w:rPr>
                <w:rFonts w:ascii="Times New Roman" w:hAnsi="Times New Roman" w:cs="Times New Roman"/>
                <w:sz w:val="24"/>
                <w:szCs w:val="24"/>
              </w:rPr>
              <w:sym w:font="Symbol" w:char="F02D"/>
            </w:r>
            <w:r w:rsidRPr="00970B38">
              <w:rPr>
                <w:rFonts w:ascii="Times New Roman" w:hAnsi="Times New Roman" w:cs="Times New Roman"/>
                <w:sz w:val="24"/>
                <w:szCs w:val="24"/>
              </w:rPr>
              <w:t xml:space="preserve"> применять специальные средства инженерной службы.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7D4C6"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12983" w:rsidRPr="00F2541D" w14:paraId="17AEA46D" w14:textId="77777777" w:rsidTr="00514AC1">
        <w:trPr>
          <w:trHeight w:val="640"/>
        </w:trPr>
        <w:tc>
          <w:tcPr>
            <w:tcW w:w="675" w:type="dxa"/>
            <w:gridSpan w:val="2"/>
            <w:tcBorders>
              <w:top w:val="single" w:sz="4" w:space="0" w:color="000000"/>
              <w:left w:val="single" w:sz="4" w:space="0" w:color="000000"/>
              <w:bottom w:val="single" w:sz="4" w:space="0" w:color="000000"/>
              <w:right w:val="single" w:sz="4" w:space="0" w:color="000000"/>
            </w:tcBorders>
          </w:tcPr>
          <w:p w14:paraId="3F05619D" w14:textId="77777777" w:rsidR="00012983" w:rsidRPr="00F2541D" w:rsidRDefault="00012983" w:rsidP="00B87B7A">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28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4C7E9F26" w14:textId="77777777" w:rsidR="00012983" w:rsidRPr="00F2541D" w:rsidRDefault="00012983"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Оружие массового поражения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0AC49D9" w14:textId="77777777" w:rsidR="00012983" w:rsidRPr="00F2541D" w:rsidRDefault="00012983" w:rsidP="00461B67">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Понятие оружия массового поражения. История его развития, примеры применения. Его роль в современном бою. Основные виды средств индивидуальной и коллективной защиты. Требования безопасности при обращении с оружием и боеприпасами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99E9E4" w14:textId="77777777" w:rsidR="00012983" w:rsidRPr="005E7C92" w:rsidRDefault="00012983"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7FEC50DC" w14:textId="77777777" w:rsidTr="00514AC1">
        <w:trPr>
          <w:trHeight w:val="640"/>
        </w:trPr>
        <w:tc>
          <w:tcPr>
            <w:tcW w:w="675" w:type="dxa"/>
            <w:gridSpan w:val="2"/>
            <w:tcBorders>
              <w:top w:val="single" w:sz="4" w:space="0" w:color="000000"/>
              <w:left w:val="single" w:sz="4" w:space="0" w:color="000000"/>
              <w:bottom w:val="single" w:sz="4" w:space="0" w:color="000000"/>
              <w:right w:val="single" w:sz="4" w:space="0" w:color="000000"/>
            </w:tcBorders>
          </w:tcPr>
          <w:p w14:paraId="21E69FD9" w14:textId="77777777" w:rsidR="00461B67" w:rsidRPr="00F2541D" w:rsidRDefault="00461B67" w:rsidP="004D273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lastRenderedPageBreak/>
              <w:t>29</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78F0ECA"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Ядерное оружие</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63735BF"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Поражающие факторы ядерных взрывов. Основные виды средств индивидуальной и коллективной защиты.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5BC78" w14:textId="77777777" w:rsidR="00461B67"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p>
        </w:tc>
      </w:tr>
      <w:tr w:rsidR="00461B67" w:rsidRPr="00F2541D" w14:paraId="241E2CC0" w14:textId="77777777" w:rsidTr="00514AC1">
        <w:trPr>
          <w:trHeight w:val="640"/>
        </w:trPr>
        <w:tc>
          <w:tcPr>
            <w:tcW w:w="675" w:type="dxa"/>
            <w:gridSpan w:val="2"/>
            <w:tcBorders>
              <w:top w:val="single" w:sz="4" w:space="0" w:color="000000"/>
              <w:left w:val="single" w:sz="4" w:space="0" w:color="000000"/>
              <w:bottom w:val="single" w:sz="4" w:space="0" w:color="000000"/>
              <w:right w:val="single" w:sz="4" w:space="0" w:color="000000"/>
            </w:tcBorders>
          </w:tcPr>
          <w:p w14:paraId="27E6FF22" w14:textId="77777777" w:rsidR="00461B67" w:rsidRPr="00F2541D" w:rsidRDefault="00461B67" w:rsidP="004D273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30</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3D694E4"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Биологическое оружие</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A1ACAFE"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Внешние признаки применения бактериологического (биологического) оружия. Основные виды средств индивидуальной и коллективной защиты.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A35C9" w14:textId="77777777" w:rsidR="00461B67"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p>
        </w:tc>
      </w:tr>
      <w:tr w:rsidR="00461B67" w:rsidRPr="00F2541D" w14:paraId="3175590D" w14:textId="77777777" w:rsidTr="00514AC1">
        <w:trPr>
          <w:trHeight w:val="640"/>
        </w:trPr>
        <w:tc>
          <w:tcPr>
            <w:tcW w:w="675" w:type="dxa"/>
            <w:gridSpan w:val="2"/>
            <w:tcBorders>
              <w:top w:val="single" w:sz="4" w:space="0" w:color="000000"/>
              <w:left w:val="single" w:sz="4" w:space="0" w:color="000000"/>
              <w:bottom w:val="single" w:sz="4" w:space="0" w:color="000000"/>
              <w:right w:val="single" w:sz="4" w:space="0" w:color="000000"/>
            </w:tcBorders>
          </w:tcPr>
          <w:p w14:paraId="34A7753A" w14:textId="77777777" w:rsidR="00461B67" w:rsidRPr="00F2541D" w:rsidRDefault="00461B67" w:rsidP="00B87B7A">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74903BF"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Химическое оружие</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7216969"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Отравляющие вещества, их назначение и классификация. Основные виды средств индивидуальной и коллективной защиты.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5D5BD" w14:textId="77777777" w:rsidR="00461B67"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p>
        </w:tc>
      </w:tr>
      <w:tr w:rsidR="00461B67" w:rsidRPr="00F2541D" w14:paraId="3A4F9A4E" w14:textId="77777777" w:rsidTr="00514AC1">
        <w:trPr>
          <w:trHeight w:val="627"/>
        </w:trPr>
        <w:tc>
          <w:tcPr>
            <w:tcW w:w="675" w:type="dxa"/>
            <w:gridSpan w:val="2"/>
            <w:tcBorders>
              <w:top w:val="single" w:sz="4" w:space="0" w:color="000000"/>
              <w:left w:val="single" w:sz="4" w:space="0" w:color="000000"/>
              <w:bottom w:val="single" w:sz="4" w:space="0" w:color="000000"/>
              <w:right w:val="single" w:sz="4" w:space="0" w:color="000000"/>
            </w:tcBorders>
          </w:tcPr>
          <w:p w14:paraId="7DE613B2" w14:textId="77777777" w:rsidR="00461B67" w:rsidRPr="00F2541D" w:rsidRDefault="00461B67" w:rsidP="00000087">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E8E9AE8" w14:textId="77777777" w:rsidR="00461B67" w:rsidRPr="00F2541D" w:rsidRDefault="00461B67" w:rsidP="00D455BC">
            <w:pPr>
              <w:rPr>
                <w:rFonts w:ascii="Times New Roman" w:eastAsia="Calibri" w:hAnsi="Times New Roman" w:cs="Times New Roman"/>
                <w:color w:val="000000"/>
                <w:spacing w:val="-3"/>
                <w:sz w:val="24"/>
                <w:szCs w:val="24"/>
              </w:rPr>
            </w:pPr>
            <w:r w:rsidRPr="00F2541D">
              <w:rPr>
                <w:rFonts w:ascii="Times New Roman" w:eastAsia="Times New Roman" w:hAnsi="Times New Roman" w:cs="Times New Roman"/>
                <w:sz w:val="24"/>
                <w:szCs w:val="24"/>
                <w:lang w:eastAsia="ru-RU"/>
              </w:rPr>
              <w:t xml:space="preserve">Средства индивидуальной и коллективной защиты. </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Виды СИЗ.</w:t>
            </w:r>
            <w:r w:rsidRPr="00F2541D">
              <w:rPr>
                <w:rFonts w:ascii="Times New Roman" w:eastAsia="Calibri" w:hAnsi="Times New Roman" w:cs="Times New Roman"/>
                <w:color w:val="000000"/>
                <w:spacing w:val="-3"/>
                <w:sz w:val="24"/>
                <w:szCs w:val="24"/>
              </w:rPr>
              <w:t xml:space="preserve"> </w:t>
            </w:r>
          </w:p>
          <w:p w14:paraId="3FD9B13D"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D714DD9" w14:textId="77777777" w:rsidR="00461B67" w:rsidRPr="00F2541D" w:rsidRDefault="00461B67" w:rsidP="00AA3D24">
            <w:pPr>
              <w:spacing w:line="240" w:lineRule="auto"/>
              <w:jc w:val="both"/>
              <w:rPr>
                <w:rFonts w:ascii="Times New Roman" w:hAnsi="Times New Roman" w:cs="Times New Roman"/>
                <w:sz w:val="24"/>
                <w:szCs w:val="24"/>
              </w:rPr>
            </w:pPr>
            <w:r w:rsidRPr="00F2541D">
              <w:rPr>
                <w:rFonts w:ascii="Times New Roman" w:eastAsia="Calibri" w:hAnsi="Times New Roman" w:cs="Times New Roman"/>
                <w:sz w:val="24"/>
                <w:szCs w:val="24"/>
              </w:rPr>
              <w:t>Виды сооружений коллективной защиты. На примере ПРУ предназначенного для защиты студентов и персонала ТКХиС.</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Знать виды опасностей и сооружения коллективной защиты от них. Правило поведения в них.</w:t>
            </w:r>
          </w:p>
          <w:p w14:paraId="1EC44BC3"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Средства защиты органов дыхания.  Средства защиты кожного покрова</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Знать классификацию и назначение средств защиты органов дыхания и средств защиты кожного</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B27B7"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4A14C461" w14:textId="77777777" w:rsidTr="00514AC1">
        <w:trPr>
          <w:trHeight w:val="627"/>
        </w:trPr>
        <w:tc>
          <w:tcPr>
            <w:tcW w:w="675" w:type="dxa"/>
            <w:gridSpan w:val="2"/>
            <w:tcBorders>
              <w:top w:val="single" w:sz="4" w:space="0" w:color="000000"/>
              <w:left w:val="single" w:sz="4" w:space="0" w:color="000000"/>
              <w:bottom w:val="single" w:sz="4" w:space="0" w:color="000000"/>
              <w:right w:val="single" w:sz="4" w:space="0" w:color="000000"/>
            </w:tcBorders>
          </w:tcPr>
          <w:p w14:paraId="1ADF81DF" w14:textId="77777777" w:rsidR="00461B67" w:rsidRPr="00F2541D" w:rsidRDefault="00461B67" w:rsidP="00000087">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B861232" w14:textId="77777777" w:rsidR="00461B67" w:rsidRPr="00F2541D" w:rsidRDefault="00461B67" w:rsidP="00D455BC">
            <w:pPr>
              <w:rPr>
                <w:rFonts w:ascii="Times New Roman" w:eastAsia="Calibri" w:hAnsi="Times New Roman" w:cs="Times New Roman"/>
                <w:sz w:val="24"/>
                <w:szCs w:val="24"/>
              </w:rPr>
            </w:pPr>
            <w:r w:rsidRPr="00F2541D">
              <w:rPr>
                <w:rFonts w:ascii="Times New Roman" w:eastAsia="Calibri" w:hAnsi="Times New Roman" w:cs="Times New Roman"/>
                <w:sz w:val="24"/>
                <w:szCs w:val="24"/>
              </w:rPr>
              <w:t xml:space="preserve">Выполнение норматива РХБЗ №1 </w:t>
            </w:r>
          </w:p>
          <w:p w14:paraId="3174B4E6"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54C9FE3" w14:textId="77777777" w:rsidR="00461B67" w:rsidRPr="00F2541D" w:rsidRDefault="00461B67" w:rsidP="009627EF">
            <w:pPr>
              <w:shd w:val="clear" w:color="auto" w:fill="FFFFFF"/>
              <w:spacing w:line="269" w:lineRule="exact"/>
              <w:ind w:right="19" w:firstLine="5"/>
              <w:rPr>
                <w:rFonts w:ascii="Times New Roman" w:eastAsia="Calibri" w:hAnsi="Times New Roman" w:cs="Times New Roman"/>
                <w:sz w:val="24"/>
                <w:szCs w:val="24"/>
              </w:rPr>
            </w:pPr>
            <w:r w:rsidRPr="00F2541D">
              <w:rPr>
                <w:rFonts w:ascii="Times New Roman" w:eastAsia="Calibri" w:hAnsi="Times New Roman" w:cs="Times New Roman"/>
                <w:sz w:val="24"/>
                <w:szCs w:val="24"/>
              </w:rPr>
              <w:t>Норматив №1 по РХБЗ «Надевание противогаза или респиратора».</w:t>
            </w:r>
          </w:p>
          <w:p w14:paraId="479EBA7B"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64D38E"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574D70F7" w14:textId="77777777" w:rsidTr="00514AC1">
        <w:trPr>
          <w:trHeight w:val="627"/>
        </w:trPr>
        <w:tc>
          <w:tcPr>
            <w:tcW w:w="675" w:type="dxa"/>
            <w:gridSpan w:val="2"/>
            <w:tcBorders>
              <w:top w:val="single" w:sz="4" w:space="0" w:color="000000"/>
              <w:left w:val="single" w:sz="4" w:space="0" w:color="000000"/>
              <w:bottom w:val="single" w:sz="4" w:space="0" w:color="000000"/>
              <w:right w:val="single" w:sz="4" w:space="0" w:color="000000"/>
            </w:tcBorders>
          </w:tcPr>
          <w:p w14:paraId="19BE9641" w14:textId="77777777" w:rsidR="00461B67" w:rsidRPr="00F2541D" w:rsidRDefault="00461B67" w:rsidP="00000087">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F970D5C" w14:textId="77777777" w:rsidR="00461B67" w:rsidRPr="00F2541D" w:rsidRDefault="00461B67" w:rsidP="00970B38">
            <w:pPr>
              <w:rPr>
                <w:rFonts w:ascii="Times New Roman" w:hAnsi="Times New Roman" w:cs="Times New Roman"/>
                <w:sz w:val="24"/>
                <w:szCs w:val="24"/>
              </w:rPr>
            </w:pPr>
            <w:r w:rsidRPr="00F2541D">
              <w:rPr>
                <w:rFonts w:ascii="Times New Roman" w:hAnsi="Times New Roman" w:cs="Times New Roman"/>
                <w:sz w:val="24"/>
                <w:szCs w:val="24"/>
              </w:rPr>
              <w:t>Ознакомление с в</w:t>
            </w:r>
            <w:r w:rsidRPr="00F2541D">
              <w:rPr>
                <w:rFonts w:ascii="Times New Roman" w:eastAsia="Calibri" w:hAnsi="Times New Roman" w:cs="Times New Roman"/>
                <w:sz w:val="24"/>
                <w:szCs w:val="24"/>
              </w:rPr>
              <w:t>ыполнение</w:t>
            </w:r>
            <w:r w:rsidRPr="00F2541D">
              <w:rPr>
                <w:rFonts w:ascii="Times New Roman" w:hAnsi="Times New Roman" w:cs="Times New Roman"/>
                <w:sz w:val="24"/>
                <w:szCs w:val="24"/>
              </w:rPr>
              <w:t xml:space="preserve">м норматива РХБЗ №3А и </w:t>
            </w:r>
            <w:r w:rsidRPr="00F2541D">
              <w:rPr>
                <w:rFonts w:ascii="Times New Roman" w:eastAsia="Calibri" w:hAnsi="Times New Roman" w:cs="Times New Roman"/>
                <w:sz w:val="24"/>
                <w:szCs w:val="24"/>
              </w:rPr>
              <w:t xml:space="preserve"> </w:t>
            </w:r>
            <w:r w:rsidRPr="00F2541D">
              <w:rPr>
                <w:rFonts w:ascii="Times New Roman" w:hAnsi="Times New Roman" w:cs="Times New Roman"/>
                <w:sz w:val="24"/>
                <w:szCs w:val="24"/>
              </w:rPr>
              <w:t>№3Б</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20E862C8"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показ выполнения норматива №3А и №3Б</w:t>
            </w:r>
            <w:r w:rsidRPr="00F2541D">
              <w:rPr>
                <w:rFonts w:ascii="Times New Roman" w:hAnsi="Times New Roman" w:cs="Times New Roman"/>
                <w:sz w:val="24"/>
                <w:szCs w:val="24"/>
              </w:rPr>
              <w:t xml:space="preserve"> </w:t>
            </w:r>
            <w:r w:rsidRPr="00F2541D">
              <w:rPr>
                <w:rFonts w:ascii="Times New Roman" w:eastAsia="Calibri" w:hAnsi="Times New Roman" w:cs="Times New Roman"/>
                <w:sz w:val="24"/>
                <w:szCs w:val="24"/>
              </w:rPr>
              <w:t>Знать правило выполнения норматива №3А и №3Б</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225CC4"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204C3037" w14:textId="77777777" w:rsidTr="00514AC1">
        <w:trPr>
          <w:trHeight w:val="627"/>
        </w:trPr>
        <w:tc>
          <w:tcPr>
            <w:tcW w:w="675" w:type="dxa"/>
            <w:gridSpan w:val="2"/>
            <w:tcBorders>
              <w:top w:val="single" w:sz="4" w:space="0" w:color="000000"/>
              <w:left w:val="single" w:sz="4" w:space="0" w:color="000000"/>
              <w:bottom w:val="single" w:sz="4" w:space="0" w:color="000000"/>
              <w:right w:val="single" w:sz="4" w:space="0" w:color="000000"/>
            </w:tcBorders>
          </w:tcPr>
          <w:p w14:paraId="50F3A28C" w14:textId="77777777" w:rsidR="00461B67" w:rsidRPr="00F2541D" w:rsidRDefault="00461B67" w:rsidP="00AB554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DAFC780" w14:textId="77777777" w:rsidR="00461B67" w:rsidRPr="00F2541D" w:rsidRDefault="00461B67" w:rsidP="00D333BB">
            <w:pPr>
              <w:rPr>
                <w:rFonts w:ascii="Times New Roman" w:hAnsi="Times New Roman" w:cs="Times New Roman"/>
                <w:sz w:val="24"/>
                <w:szCs w:val="24"/>
              </w:rPr>
            </w:pPr>
            <w:r w:rsidRPr="00F2541D">
              <w:rPr>
                <w:rFonts w:ascii="Times New Roman" w:hAnsi="Times New Roman" w:cs="Times New Roman"/>
                <w:sz w:val="24"/>
                <w:szCs w:val="24"/>
              </w:rPr>
              <w:t xml:space="preserve">Приборы радиационного, химического контроля.  </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4B854FE4"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Знакомство с приборами: ВПХР, дозиметры, радиометры.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56C83A"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4E46CA14" w14:textId="77777777" w:rsidTr="00514AC1">
        <w:trPr>
          <w:trHeight w:val="1118"/>
        </w:trPr>
        <w:tc>
          <w:tcPr>
            <w:tcW w:w="675" w:type="dxa"/>
            <w:gridSpan w:val="2"/>
            <w:tcBorders>
              <w:top w:val="single" w:sz="4" w:space="0" w:color="000000"/>
              <w:left w:val="single" w:sz="4" w:space="0" w:color="000000"/>
              <w:bottom w:val="single" w:sz="4" w:space="0" w:color="000000"/>
              <w:right w:val="single" w:sz="4" w:space="0" w:color="000000"/>
            </w:tcBorders>
          </w:tcPr>
          <w:p w14:paraId="25E26AF9" w14:textId="77777777" w:rsidR="00461B67" w:rsidRPr="00F2541D" w:rsidRDefault="00461B67" w:rsidP="00AB554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A2EA6C0"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Основы ведения радиационного, химического и биологического наблюдения и разведки.</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ABFFAD9"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Правило работы с приборами: ВПХР, дозиметры, радиометры.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754A3"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3656D32F" w14:textId="77777777" w:rsidTr="00514AC1">
        <w:trPr>
          <w:trHeight w:val="567"/>
        </w:trPr>
        <w:tc>
          <w:tcPr>
            <w:tcW w:w="675" w:type="dxa"/>
            <w:gridSpan w:val="2"/>
            <w:tcBorders>
              <w:top w:val="single" w:sz="4" w:space="0" w:color="000000"/>
              <w:left w:val="single" w:sz="4" w:space="0" w:color="000000"/>
              <w:bottom w:val="single" w:sz="4" w:space="0" w:color="000000"/>
              <w:right w:val="single" w:sz="4" w:space="0" w:color="000000"/>
            </w:tcBorders>
          </w:tcPr>
          <w:p w14:paraId="0CC34B71" w14:textId="77777777" w:rsidR="00461B67" w:rsidRPr="00F2541D" w:rsidRDefault="00461B67" w:rsidP="00AB554E">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B31F04A"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Первая помощь на поле боя (тактическая медицина)</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5DC103E"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sz w:val="24"/>
                <w:szCs w:val="24"/>
              </w:rPr>
              <w:t>Основы сохранения здоровья военнослужащих. Оказание первой помощи. Неотложные реанимационные мероприятия.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7C754"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3F1F5893" w14:textId="77777777" w:rsidTr="00514AC1">
        <w:trPr>
          <w:trHeight w:val="987"/>
        </w:trPr>
        <w:tc>
          <w:tcPr>
            <w:tcW w:w="675" w:type="dxa"/>
            <w:gridSpan w:val="2"/>
            <w:tcBorders>
              <w:top w:val="single" w:sz="4" w:space="0" w:color="000000"/>
              <w:left w:val="single" w:sz="4" w:space="0" w:color="000000"/>
              <w:bottom w:val="single" w:sz="4" w:space="0" w:color="000000"/>
              <w:right w:val="single" w:sz="4" w:space="0" w:color="000000"/>
            </w:tcBorders>
          </w:tcPr>
          <w:p w14:paraId="3BF07A9B" w14:textId="77777777" w:rsidR="00461B67" w:rsidRPr="00F2541D" w:rsidRDefault="00461B67" w:rsidP="00243ECB">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38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139C5F8F"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Практикум по отработке навыков первой помощи на поле боя</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710A9CDB"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Правило наложения турникета, жгута, повязки. Эвакуация из красной зоны. </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06855"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3F4A16C3"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3095D51F" w14:textId="77777777" w:rsidR="00461B67" w:rsidRPr="00F2541D" w:rsidRDefault="00461B67" w:rsidP="00240CE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lastRenderedPageBreak/>
              <w:t>39</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F1DD84E" w14:textId="77777777" w:rsidR="00461B67" w:rsidRPr="00F2541D" w:rsidRDefault="00461B67"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Основные мероприятия по обеспечению безопасности военной службы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7002491" w14:textId="77777777" w:rsidR="00461B67" w:rsidRPr="00F2541D" w:rsidRDefault="00461B67" w:rsidP="009C5AAC">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2"/>
                <w:sz w:val="24"/>
                <w:szCs w:val="24"/>
              </w:rPr>
              <w:t xml:space="preserve">Основные требования </w:t>
            </w:r>
            <w:r w:rsidRPr="00F2541D">
              <w:rPr>
                <w:rFonts w:ascii="Times New Roman" w:eastAsia="Calibri" w:hAnsi="Times New Roman" w:cs="Times New Roman"/>
                <w:color w:val="000000"/>
                <w:spacing w:val="-4"/>
                <w:sz w:val="24"/>
                <w:szCs w:val="24"/>
              </w:rPr>
              <w:t>к индивидуально-психо</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2"/>
                <w:sz w:val="24"/>
                <w:szCs w:val="24"/>
              </w:rPr>
              <w:t>логическим и профессио</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pacing w:val="-6"/>
                <w:sz w:val="24"/>
                <w:szCs w:val="24"/>
              </w:rPr>
              <w:t>нальным качествам моло</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9"/>
                <w:sz w:val="24"/>
                <w:szCs w:val="24"/>
              </w:rPr>
              <w:t xml:space="preserve">дежи призывного возраста </w:t>
            </w:r>
            <w:r w:rsidRPr="00F2541D">
              <w:rPr>
                <w:rFonts w:ascii="Times New Roman" w:eastAsia="Calibri" w:hAnsi="Times New Roman" w:cs="Times New Roman"/>
                <w:color w:val="000000"/>
                <w:spacing w:val="-13"/>
                <w:sz w:val="24"/>
                <w:szCs w:val="24"/>
              </w:rPr>
              <w:t>для комплектования различ</w:t>
            </w:r>
            <w:r w:rsidRPr="00F2541D">
              <w:rPr>
                <w:rFonts w:ascii="Times New Roman" w:eastAsia="Calibri" w:hAnsi="Times New Roman" w:cs="Times New Roman"/>
                <w:color w:val="000000"/>
                <w:spacing w:val="-13"/>
                <w:sz w:val="24"/>
                <w:szCs w:val="24"/>
              </w:rPr>
              <w:softHyphen/>
            </w:r>
            <w:r w:rsidRPr="00F2541D">
              <w:rPr>
                <w:rFonts w:ascii="Times New Roman" w:eastAsia="Calibri" w:hAnsi="Times New Roman" w:cs="Times New Roman"/>
                <w:color w:val="000000"/>
                <w:spacing w:val="-8"/>
                <w:sz w:val="24"/>
                <w:szCs w:val="24"/>
              </w:rPr>
              <w:t xml:space="preserve">ных воинских должностей (командные, операторские </w:t>
            </w:r>
            <w:r w:rsidRPr="00F2541D">
              <w:rPr>
                <w:rFonts w:ascii="Times New Roman" w:eastAsia="Calibri" w:hAnsi="Times New Roman" w:cs="Times New Roman"/>
                <w:color w:val="000000"/>
                <w:spacing w:val="-7"/>
                <w:sz w:val="24"/>
                <w:szCs w:val="24"/>
              </w:rPr>
              <w:t>связи и наблюдения, води</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6"/>
                <w:sz w:val="24"/>
                <w:szCs w:val="24"/>
              </w:rPr>
              <w:t>тельские качества и др.)</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7AED0"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003679C7"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18580F55" w14:textId="77777777" w:rsidR="00461B67" w:rsidRPr="00F2541D" w:rsidRDefault="00461B67" w:rsidP="00240CE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40</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0550F737" w14:textId="77777777" w:rsidR="00461B67" w:rsidRPr="00F2541D" w:rsidRDefault="00461B67"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Особенности прохождения военной службы по призыву и по контракту</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E28A976" w14:textId="77777777" w:rsidR="00461B67" w:rsidRPr="00F2541D" w:rsidRDefault="00461B67" w:rsidP="009C5AAC">
            <w:pPr>
              <w:spacing w:line="240" w:lineRule="auto"/>
              <w:contextualSpacing/>
              <w:jc w:val="both"/>
              <w:rPr>
                <w:rFonts w:ascii="Times New Roman" w:hAnsi="Times New Roman" w:cs="Times New Roman"/>
                <w:color w:val="000000"/>
                <w:spacing w:val="-2"/>
                <w:sz w:val="24"/>
                <w:szCs w:val="24"/>
              </w:rPr>
            </w:pPr>
            <w:r w:rsidRPr="00F2541D">
              <w:rPr>
                <w:rFonts w:ascii="Times New Roman" w:eastAsia="Calibri" w:hAnsi="Times New Roman" w:cs="Times New Roman"/>
                <w:color w:val="000000"/>
                <w:spacing w:val="-3"/>
                <w:sz w:val="24"/>
                <w:szCs w:val="24"/>
              </w:rPr>
              <w:t>Общие, должностные и спе</w:t>
            </w:r>
            <w:r w:rsidRPr="00F2541D">
              <w:rPr>
                <w:rFonts w:ascii="Times New Roman" w:eastAsia="Calibri" w:hAnsi="Times New Roman" w:cs="Times New Roman"/>
                <w:color w:val="000000"/>
                <w:spacing w:val="-3"/>
                <w:sz w:val="24"/>
                <w:szCs w:val="24"/>
              </w:rPr>
              <w:softHyphen/>
            </w:r>
            <w:r w:rsidRPr="00F2541D">
              <w:rPr>
                <w:rFonts w:ascii="Times New Roman" w:eastAsia="Calibri" w:hAnsi="Times New Roman" w:cs="Times New Roman"/>
                <w:color w:val="000000"/>
                <w:spacing w:val="4"/>
                <w:sz w:val="24"/>
                <w:szCs w:val="24"/>
              </w:rPr>
              <w:t>циальные обязанности во</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5"/>
                <w:sz w:val="24"/>
                <w:szCs w:val="24"/>
              </w:rPr>
              <w:t>еннослужащих. Размеще</w:t>
            </w:r>
            <w:r w:rsidRPr="00F2541D">
              <w:rPr>
                <w:rFonts w:ascii="Times New Roman" w:eastAsia="Calibri" w:hAnsi="Times New Roman" w:cs="Times New Roman"/>
                <w:color w:val="000000"/>
                <w:spacing w:val="5"/>
                <w:sz w:val="24"/>
                <w:szCs w:val="24"/>
              </w:rPr>
              <w:softHyphen/>
            </w:r>
            <w:r w:rsidRPr="00F2541D">
              <w:rPr>
                <w:rFonts w:ascii="Times New Roman" w:eastAsia="Calibri" w:hAnsi="Times New Roman" w:cs="Times New Roman"/>
                <w:color w:val="000000"/>
                <w:spacing w:val="4"/>
                <w:sz w:val="24"/>
                <w:szCs w:val="24"/>
              </w:rPr>
              <w:t>ние военнослужащих, рас</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2"/>
                <w:sz w:val="24"/>
                <w:szCs w:val="24"/>
              </w:rPr>
              <w:t>пределение времени и по</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z w:val="24"/>
                <w:szCs w:val="24"/>
              </w:rPr>
              <w:t xml:space="preserve">вседневный порядок жизни </w:t>
            </w:r>
            <w:r w:rsidRPr="00F2541D">
              <w:rPr>
                <w:rFonts w:ascii="Times New Roman" w:eastAsia="Calibri" w:hAnsi="Times New Roman" w:cs="Times New Roman"/>
                <w:color w:val="000000"/>
                <w:spacing w:val="2"/>
                <w:sz w:val="24"/>
                <w:szCs w:val="24"/>
              </w:rPr>
              <w:t>воинской части. Время во</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pacing w:val="3"/>
                <w:sz w:val="24"/>
                <w:szCs w:val="24"/>
              </w:rPr>
              <w:t>енной службы, организа</w:t>
            </w:r>
            <w:r w:rsidRPr="00F2541D">
              <w:rPr>
                <w:rFonts w:ascii="Times New Roman" w:eastAsia="Calibri" w:hAnsi="Times New Roman" w:cs="Times New Roman"/>
                <w:color w:val="000000"/>
                <w:spacing w:val="3"/>
                <w:sz w:val="24"/>
                <w:szCs w:val="24"/>
              </w:rPr>
              <w:softHyphen/>
            </w:r>
            <w:r w:rsidRPr="00F2541D">
              <w:rPr>
                <w:rFonts w:ascii="Times New Roman" w:eastAsia="Calibri" w:hAnsi="Times New Roman" w:cs="Times New Roman"/>
                <w:color w:val="000000"/>
                <w:spacing w:val="2"/>
                <w:sz w:val="24"/>
                <w:szCs w:val="24"/>
              </w:rPr>
              <w:t>ция проводов военнослу</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z w:val="24"/>
                <w:szCs w:val="24"/>
              </w:rPr>
              <w:t xml:space="preserve">жащих, уволенных в запас. </w:t>
            </w:r>
            <w:r w:rsidRPr="00F2541D">
              <w:rPr>
                <w:rFonts w:ascii="Times New Roman" w:eastAsia="Calibri" w:hAnsi="Times New Roman" w:cs="Times New Roman"/>
                <w:color w:val="000000"/>
                <w:spacing w:val="-2"/>
                <w:sz w:val="24"/>
                <w:szCs w:val="24"/>
              </w:rPr>
              <w:t>Воинские звания военно</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pacing w:val="-1"/>
                <w:sz w:val="24"/>
                <w:szCs w:val="24"/>
              </w:rPr>
              <w:t xml:space="preserve">служащих Вооруженных </w:t>
            </w:r>
            <w:r w:rsidRPr="00F2541D">
              <w:rPr>
                <w:rFonts w:ascii="Times New Roman" w:eastAsia="Calibri" w:hAnsi="Times New Roman" w:cs="Times New Roman"/>
                <w:color w:val="000000"/>
                <w:spacing w:val="-2"/>
                <w:sz w:val="24"/>
                <w:szCs w:val="24"/>
              </w:rPr>
              <w:t>сил Российской Федерации. Военная форма одежды</w:t>
            </w:r>
          </w:p>
          <w:p w14:paraId="48F9DB59"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2"/>
                <w:sz w:val="24"/>
                <w:szCs w:val="24"/>
              </w:rPr>
              <w:t>Основные условия прохож</w:t>
            </w:r>
            <w:r w:rsidRPr="00F2541D">
              <w:rPr>
                <w:rFonts w:ascii="Times New Roman" w:eastAsia="Calibri" w:hAnsi="Times New Roman" w:cs="Times New Roman"/>
                <w:color w:val="000000"/>
                <w:spacing w:val="-2"/>
                <w:sz w:val="24"/>
                <w:szCs w:val="24"/>
              </w:rPr>
              <w:softHyphen/>
            </w:r>
            <w:r w:rsidRPr="00F2541D">
              <w:rPr>
                <w:rFonts w:ascii="Times New Roman" w:eastAsia="Calibri" w:hAnsi="Times New Roman" w:cs="Times New Roman"/>
                <w:color w:val="000000"/>
                <w:spacing w:val="-1"/>
                <w:sz w:val="24"/>
                <w:szCs w:val="24"/>
              </w:rPr>
              <w:t xml:space="preserve">дения военной службы по </w:t>
            </w:r>
            <w:r w:rsidRPr="00F2541D">
              <w:rPr>
                <w:rFonts w:ascii="Times New Roman" w:eastAsia="Calibri" w:hAnsi="Times New Roman" w:cs="Times New Roman"/>
                <w:color w:val="000000"/>
                <w:spacing w:val="-2"/>
                <w:sz w:val="24"/>
                <w:szCs w:val="24"/>
              </w:rPr>
              <w:t>контракту. Требования, предъявляемые к гражда</w:t>
            </w:r>
            <w:r w:rsidRPr="00F2541D">
              <w:rPr>
                <w:rFonts w:ascii="Times New Roman" w:eastAsia="Calibri" w:hAnsi="Times New Roman" w:cs="Times New Roman"/>
                <w:color w:val="000000"/>
                <w:spacing w:val="-2"/>
                <w:sz w:val="24"/>
                <w:szCs w:val="24"/>
              </w:rPr>
              <w:softHyphen/>
              <w:t>нам, поступающим на воен</w:t>
            </w:r>
            <w:r w:rsidRPr="00F2541D">
              <w:rPr>
                <w:rFonts w:ascii="Times New Roman" w:eastAsia="Calibri" w:hAnsi="Times New Roman" w:cs="Times New Roman"/>
                <w:color w:val="000000"/>
                <w:spacing w:val="-2"/>
                <w:sz w:val="24"/>
                <w:szCs w:val="24"/>
              </w:rPr>
              <w:softHyphen/>
              <w:t xml:space="preserve">ную службу по контракту. </w:t>
            </w:r>
            <w:r w:rsidRPr="00F2541D">
              <w:rPr>
                <w:rFonts w:ascii="Times New Roman" w:eastAsia="Calibri" w:hAnsi="Times New Roman" w:cs="Times New Roman"/>
                <w:color w:val="000000"/>
                <w:spacing w:val="3"/>
                <w:sz w:val="24"/>
                <w:szCs w:val="24"/>
              </w:rPr>
              <w:t xml:space="preserve">Сроки военной службы по </w:t>
            </w:r>
            <w:r w:rsidRPr="00F2541D">
              <w:rPr>
                <w:rFonts w:ascii="Times New Roman" w:eastAsia="Calibri" w:hAnsi="Times New Roman" w:cs="Times New Roman"/>
                <w:color w:val="000000"/>
                <w:sz w:val="24"/>
                <w:szCs w:val="24"/>
              </w:rPr>
              <w:t>контракту. Права и льготы, предостав</w:t>
            </w:r>
            <w:r w:rsidRPr="00F2541D">
              <w:rPr>
                <w:rFonts w:ascii="Times New Roman" w:eastAsia="Calibri" w:hAnsi="Times New Roman" w:cs="Times New Roman"/>
                <w:color w:val="000000"/>
                <w:sz w:val="24"/>
                <w:szCs w:val="24"/>
              </w:rPr>
              <w:softHyphen/>
            </w:r>
            <w:r w:rsidRPr="00F2541D">
              <w:rPr>
                <w:rFonts w:ascii="Times New Roman" w:eastAsia="Calibri" w:hAnsi="Times New Roman" w:cs="Times New Roman"/>
                <w:color w:val="000000"/>
                <w:spacing w:val="3"/>
                <w:sz w:val="24"/>
                <w:szCs w:val="24"/>
              </w:rPr>
              <w:t xml:space="preserve">ляемые военнослужащим, </w:t>
            </w:r>
            <w:r w:rsidRPr="00F2541D">
              <w:rPr>
                <w:rFonts w:ascii="Times New Roman" w:eastAsia="Calibri" w:hAnsi="Times New Roman" w:cs="Times New Roman"/>
                <w:color w:val="000000"/>
                <w:spacing w:val="2"/>
                <w:sz w:val="24"/>
                <w:szCs w:val="24"/>
              </w:rPr>
              <w:t>проходящим военную службу по контракту</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0CA1D"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59519F9C"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44EA8675" w14:textId="77777777" w:rsidR="00461B67" w:rsidRPr="00F2541D" w:rsidRDefault="00461B67" w:rsidP="00D850F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4351510"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Подготовка граждан по военно-учетным специальностям</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375F7E1" w14:textId="77777777" w:rsidR="00461B67" w:rsidRPr="00F2541D" w:rsidRDefault="00461B67" w:rsidP="009C5AAC">
            <w:pPr>
              <w:spacing w:line="240" w:lineRule="auto"/>
              <w:contextualSpacing/>
              <w:jc w:val="both"/>
              <w:rPr>
                <w:rFonts w:ascii="Times New Roman" w:hAnsi="Times New Roman" w:cs="Times New Roman"/>
                <w:color w:val="000000"/>
                <w:spacing w:val="-6"/>
                <w:sz w:val="24"/>
                <w:szCs w:val="24"/>
              </w:rPr>
            </w:pPr>
            <w:r w:rsidRPr="00F2541D">
              <w:rPr>
                <w:rFonts w:ascii="Times New Roman" w:eastAsia="Calibri" w:hAnsi="Times New Roman" w:cs="Times New Roman"/>
                <w:color w:val="000000"/>
                <w:spacing w:val="-7"/>
                <w:sz w:val="24"/>
                <w:szCs w:val="24"/>
              </w:rPr>
              <w:t>Предназначение медицин</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8"/>
                <w:sz w:val="24"/>
                <w:szCs w:val="24"/>
              </w:rPr>
              <w:t xml:space="preserve">ского освидетельствования </w:t>
            </w:r>
            <w:r w:rsidRPr="00F2541D">
              <w:rPr>
                <w:rFonts w:ascii="Times New Roman" w:eastAsia="Calibri" w:hAnsi="Times New Roman" w:cs="Times New Roman"/>
                <w:color w:val="000000"/>
                <w:spacing w:val="-4"/>
                <w:sz w:val="24"/>
                <w:szCs w:val="24"/>
              </w:rPr>
              <w:t>и медицинского обследо</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6"/>
                <w:sz w:val="24"/>
                <w:szCs w:val="24"/>
              </w:rPr>
              <w:t>вания граждан при поста</w:t>
            </w:r>
            <w:r w:rsidRPr="00F2541D">
              <w:rPr>
                <w:rFonts w:ascii="Times New Roman" w:eastAsia="Calibri" w:hAnsi="Times New Roman" w:cs="Times New Roman"/>
                <w:color w:val="000000"/>
                <w:spacing w:val="-6"/>
                <w:sz w:val="24"/>
                <w:szCs w:val="24"/>
              </w:rPr>
              <w:softHyphen/>
              <w:t>новке на воинский учет. Категории годности к во</w:t>
            </w:r>
            <w:r w:rsidRPr="00F2541D">
              <w:rPr>
                <w:rFonts w:ascii="Times New Roman" w:eastAsia="Calibri" w:hAnsi="Times New Roman" w:cs="Times New Roman"/>
                <w:color w:val="000000"/>
                <w:spacing w:val="-6"/>
                <w:sz w:val="24"/>
                <w:szCs w:val="24"/>
              </w:rPr>
              <w:softHyphen/>
              <w:t>енной службе</w:t>
            </w:r>
          </w:p>
          <w:p w14:paraId="4FB35053" w14:textId="77777777" w:rsidR="00461B67" w:rsidRPr="00F2541D" w:rsidRDefault="00461B67" w:rsidP="00E94DFB">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2"/>
                <w:sz w:val="24"/>
                <w:szCs w:val="24"/>
              </w:rPr>
              <w:t xml:space="preserve">Основные направления </w:t>
            </w:r>
            <w:r w:rsidRPr="00F2541D">
              <w:rPr>
                <w:rFonts w:ascii="Times New Roman" w:eastAsia="Calibri" w:hAnsi="Times New Roman" w:cs="Times New Roman"/>
                <w:color w:val="000000"/>
                <w:spacing w:val="-8"/>
                <w:sz w:val="24"/>
                <w:szCs w:val="24"/>
              </w:rPr>
              <w:t xml:space="preserve">добровольной подготовки </w:t>
            </w:r>
            <w:r w:rsidRPr="00F2541D">
              <w:rPr>
                <w:rFonts w:ascii="Times New Roman" w:eastAsia="Calibri" w:hAnsi="Times New Roman" w:cs="Times New Roman"/>
                <w:color w:val="000000"/>
                <w:spacing w:val="-10"/>
                <w:sz w:val="24"/>
                <w:szCs w:val="24"/>
              </w:rPr>
              <w:t xml:space="preserve">граждан к военной службе. </w:t>
            </w:r>
            <w:r w:rsidRPr="00F2541D">
              <w:rPr>
                <w:rFonts w:ascii="Times New Roman" w:eastAsia="Calibri" w:hAnsi="Times New Roman" w:cs="Times New Roman"/>
                <w:color w:val="000000"/>
                <w:spacing w:val="-4"/>
                <w:sz w:val="24"/>
                <w:szCs w:val="24"/>
              </w:rPr>
              <w:t>Занятие военно-приклад</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10"/>
                <w:sz w:val="24"/>
                <w:szCs w:val="24"/>
              </w:rPr>
              <w:t>ными видами спорта. Обу</w:t>
            </w:r>
            <w:r w:rsidRPr="00F2541D">
              <w:rPr>
                <w:rFonts w:ascii="Times New Roman" w:eastAsia="Calibri" w:hAnsi="Times New Roman" w:cs="Times New Roman"/>
                <w:color w:val="000000"/>
                <w:spacing w:val="-10"/>
                <w:sz w:val="24"/>
                <w:szCs w:val="24"/>
              </w:rPr>
              <w:softHyphen/>
            </w:r>
            <w:r w:rsidRPr="00F2541D">
              <w:rPr>
                <w:rFonts w:ascii="Times New Roman" w:eastAsia="Calibri" w:hAnsi="Times New Roman" w:cs="Times New Roman"/>
                <w:color w:val="000000"/>
                <w:spacing w:val="-8"/>
                <w:sz w:val="24"/>
                <w:szCs w:val="24"/>
              </w:rPr>
              <w:t xml:space="preserve">чение по дополнительным </w:t>
            </w:r>
            <w:r w:rsidRPr="00F2541D">
              <w:rPr>
                <w:rFonts w:ascii="Times New Roman" w:eastAsia="Calibri" w:hAnsi="Times New Roman" w:cs="Times New Roman"/>
                <w:color w:val="000000"/>
                <w:spacing w:val="-10"/>
                <w:sz w:val="24"/>
                <w:szCs w:val="24"/>
              </w:rPr>
              <w:t>образовательным програм</w:t>
            </w:r>
            <w:r w:rsidRPr="00F2541D">
              <w:rPr>
                <w:rFonts w:ascii="Times New Roman" w:eastAsia="Calibri" w:hAnsi="Times New Roman" w:cs="Times New Roman"/>
                <w:color w:val="000000"/>
                <w:spacing w:val="-10"/>
                <w:sz w:val="24"/>
                <w:szCs w:val="24"/>
              </w:rPr>
              <w:softHyphen/>
            </w:r>
            <w:r w:rsidRPr="00F2541D">
              <w:rPr>
                <w:rFonts w:ascii="Times New Roman" w:eastAsia="Calibri" w:hAnsi="Times New Roman" w:cs="Times New Roman"/>
                <w:color w:val="000000"/>
                <w:spacing w:val="-14"/>
                <w:sz w:val="24"/>
                <w:szCs w:val="24"/>
              </w:rPr>
              <w:t>мам, имеющим целью воен</w:t>
            </w:r>
            <w:r w:rsidRPr="00F2541D">
              <w:rPr>
                <w:rFonts w:ascii="Times New Roman" w:eastAsia="Calibri" w:hAnsi="Times New Roman" w:cs="Times New Roman"/>
                <w:color w:val="000000"/>
                <w:spacing w:val="-14"/>
                <w:sz w:val="24"/>
                <w:szCs w:val="24"/>
              </w:rPr>
              <w:softHyphen/>
            </w:r>
            <w:r w:rsidRPr="00F2541D">
              <w:rPr>
                <w:rFonts w:ascii="Times New Roman" w:eastAsia="Calibri" w:hAnsi="Times New Roman" w:cs="Times New Roman"/>
                <w:color w:val="000000"/>
                <w:spacing w:val="-3"/>
                <w:sz w:val="24"/>
                <w:szCs w:val="24"/>
              </w:rPr>
              <w:t>ную подготовку несовер</w:t>
            </w:r>
            <w:r w:rsidRPr="00F2541D">
              <w:rPr>
                <w:rFonts w:ascii="Times New Roman" w:eastAsia="Calibri" w:hAnsi="Times New Roman" w:cs="Times New Roman"/>
                <w:color w:val="000000"/>
                <w:spacing w:val="-3"/>
                <w:sz w:val="24"/>
                <w:szCs w:val="24"/>
              </w:rPr>
              <w:softHyphen/>
              <w:t xml:space="preserve">шеннолетних граждан </w:t>
            </w:r>
            <w:r w:rsidRPr="00F2541D">
              <w:rPr>
                <w:rFonts w:ascii="Times New Roman" w:eastAsia="Calibri" w:hAnsi="Times New Roman" w:cs="Times New Roman"/>
                <w:color w:val="000000"/>
                <w:spacing w:val="-2"/>
                <w:sz w:val="24"/>
                <w:szCs w:val="24"/>
              </w:rPr>
              <w:t xml:space="preserve">в общеобразовательных учреждениях среднего </w:t>
            </w:r>
            <w:r w:rsidRPr="00F2541D">
              <w:rPr>
                <w:rFonts w:ascii="Times New Roman" w:eastAsia="Calibri" w:hAnsi="Times New Roman" w:cs="Times New Roman"/>
                <w:color w:val="000000"/>
                <w:spacing w:val="-4"/>
                <w:sz w:val="24"/>
                <w:szCs w:val="24"/>
              </w:rPr>
              <w:t>(полного) общего образо</w:t>
            </w:r>
            <w:r w:rsidRPr="00F2541D">
              <w:rPr>
                <w:rFonts w:ascii="Times New Roman" w:eastAsia="Calibri" w:hAnsi="Times New Roman" w:cs="Times New Roman"/>
                <w:color w:val="000000"/>
                <w:spacing w:val="-4"/>
                <w:sz w:val="24"/>
                <w:szCs w:val="24"/>
              </w:rPr>
              <w:softHyphen/>
              <w:t>вания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D54F9"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5F56E7B3"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2B6504A1" w14:textId="77777777" w:rsidR="00461B67" w:rsidRPr="00F2541D" w:rsidRDefault="00461B67" w:rsidP="00D850F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5D6F6FF9"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Военно-учебные заведения и военно-учебные центры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7279B58"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4"/>
                <w:sz w:val="24"/>
                <w:szCs w:val="24"/>
              </w:rPr>
              <w:t>.</w:t>
            </w:r>
            <w:r w:rsidRPr="00F2541D">
              <w:rPr>
                <w:rFonts w:ascii="Times New Roman" w:hAnsi="Times New Roman" w:cs="Times New Roman"/>
                <w:color w:val="000000"/>
                <w:spacing w:val="-6"/>
                <w:sz w:val="24"/>
                <w:szCs w:val="24"/>
              </w:rPr>
              <w:t xml:space="preserve"> </w:t>
            </w:r>
            <w:r w:rsidRPr="00F2541D">
              <w:rPr>
                <w:rFonts w:ascii="Times New Roman" w:eastAsia="Calibri" w:hAnsi="Times New Roman" w:cs="Times New Roman"/>
                <w:color w:val="000000"/>
                <w:spacing w:val="-6"/>
                <w:sz w:val="24"/>
                <w:szCs w:val="24"/>
              </w:rPr>
              <w:t>Основные виды военных образовательных учрежде</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z w:val="24"/>
                <w:szCs w:val="24"/>
              </w:rPr>
              <w:t xml:space="preserve">ний профессионального </w:t>
            </w:r>
            <w:r w:rsidRPr="00F2541D">
              <w:rPr>
                <w:rFonts w:ascii="Times New Roman" w:eastAsia="Calibri" w:hAnsi="Times New Roman" w:cs="Times New Roman"/>
                <w:color w:val="000000"/>
                <w:spacing w:val="-5"/>
                <w:sz w:val="24"/>
                <w:szCs w:val="24"/>
              </w:rPr>
              <w:t xml:space="preserve">образования. </w:t>
            </w:r>
            <w:r w:rsidRPr="00F2541D">
              <w:rPr>
                <w:rFonts w:ascii="Times New Roman" w:eastAsia="Calibri" w:hAnsi="Times New Roman" w:cs="Times New Roman"/>
                <w:color w:val="000000"/>
                <w:spacing w:val="-6"/>
                <w:sz w:val="24"/>
                <w:szCs w:val="24"/>
              </w:rPr>
              <w:t xml:space="preserve">Правила приема граждан </w:t>
            </w:r>
            <w:r w:rsidRPr="00F2541D">
              <w:rPr>
                <w:rFonts w:ascii="Times New Roman" w:eastAsia="Calibri" w:hAnsi="Times New Roman" w:cs="Times New Roman"/>
                <w:color w:val="000000"/>
                <w:spacing w:val="-8"/>
                <w:sz w:val="24"/>
                <w:szCs w:val="24"/>
              </w:rPr>
              <w:t xml:space="preserve">в военные образовательные </w:t>
            </w:r>
            <w:r w:rsidRPr="00F2541D">
              <w:rPr>
                <w:rFonts w:ascii="Times New Roman" w:eastAsia="Calibri" w:hAnsi="Times New Roman" w:cs="Times New Roman"/>
                <w:color w:val="000000"/>
                <w:spacing w:val="-6"/>
                <w:sz w:val="24"/>
                <w:szCs w:val="24"/>
              </w:rPr>
              <w:t>учреждения профессио</w:t>
            </w:r>
            <w:r w:rsidRPr="00F2541D">
              <w:rPr>
                <w:rFonts w:ascii="Times New Roman" w:eastAsia="Calibri" w:hAnsi="Times New Roman" w:cs="Times New Roman"/>
                <w:color w:val="000000"/>
                <w:spacing w:val="-6"/>
                <w:sz w:val="24"/>
                <w:szCs w:val="24"/>
              </w:rPr>
              <w:softHyphen/>
              <w:t>нального образования</w:t>
            </w:r>
            <w:r w:rsidRPr="00F2541D">
              <w:rPr>
                <w:rFonts w:ascii="Times New Roman" w:hAnsi="Times New Roman" w:cs="Times New Roman"/>
                <w:color w:val="000000"/>
                <w:spacing w:val="-6"/>
                <w:sz w:val="24"/>
                <w:szCs w:val="24"/>
              </w:rPr>
              <w:t xml:space="preserve">. </w:t>
            </w:r>
            <w:r w:rsidRPr="00F2541D">
              <w:rPr>
                <w:rFonts w:ascii="Times New Roman" w:eastAsia="Calibri" w:hAnsi="Times New Roman" w:cs="Times New Roman"/>
                <w:color w:val="000000"/>
                <w:spacing w:val="-4"/>
                <w:sz w:val="24"/>
                <w:szCs w:val="24"/>
              </w:rPr>
              <w:t xml:space="preserve"> Обучение по про</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8"/>
                <w:sz w:val="24"/>
                <w:szCs w:val="24"/>
              </w:rPr>
              <w:t>граммам подготовки офи</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4"/>
                <w:sz w:val="24"/>
                <w:szCs w:val="24"/>
              </w:rPr>
              <w:t xml:space="preserve">церов запаса на военных </w:t>
            </w:r>
            <w:r w:rsidRPr="00F2541D">
              <w:rPr>
                <w:rFonts w:ascii="Times New Roman" w:eastAsia="Calibri" w:hAnsi="Times New Roman" w:cs="Times New Roman"/>
                <w:color w:val="000000"/>
                <w:spacing w:val="-5"/>
                <w:sz w:val="24"/>
                <w:szCs w:val="24"/>
              </w:rPr>
              <w:t>кафедрах в образователь</w:t>
            </w:r>
            <w:r w:rsidRPr="00F2541D">
              <w:rPr>
                <w:rFonts w:ascii="Times New Roman" w:eastAsia="Calibri" w:hAnsi="Times New Roman" w:cs="Times New Roman"/>
                <w:color w:val="000000"/>
                <w:spacing w:val="-5"/>
                <w:sz w:val="24"/>
                <w:szCs w:val="24"/>
              </w:rPr>
              <w:softHyphen/>
            </w:r>
            <w:r w:rsidRPr="00F2541D">
              <w:rPr>
                <w:rFonts w:ascii="Times New Roman" w:eastAsia="Calibri" w:hAnsi="Times New Roman" w:cs="Times New Roman"/>
                <w:color w:val="000000"/>
                <w:spacing w:val="-10"/>
                <w:sz w:val="24"/>
                <w:szCs w:val="24"/>
              </w:rPr>
              <w:t xml:space="preserve">ных учреждениях высшего </w:t>
            </w:r>
            <w:r w:rsidRPr="00F2541D">
              <w:rPr>
                <w:rFonts w:ascii="Times New Roman" w:eastAsia="Calibri" w:hAnsi="Times New Roman" w:cs="Times New Roman"/>
                <w:color w:val="000000"/>
                <w:spacing w:val="-4"/>
                <w:sz w:val="24"/>
                <w:szCs w:val="24"/>
              </w:rPr>
              <w:t>профессионального обра</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3"/>
                <w:sz w:val="24"/>
                <w:szCs w:val="24"/>
              </w:rPr>
              <w:t>зования.</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F4A6B"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5565C6CE"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2403AF65" w14:textId="77777777" w:rsidR="00461B67" w:rsidRPr="00F2541D" w:rsidRDefault="00461B67" w:rsidP="00D850F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C6C88B6"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Социальные гарантии и меры социальной поддержки военнослужащих</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2AC591D9"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3"/>
                <w:sz w:val="24"/>
                <w:szCs w:val="24"/>
              </w:rPr>
              <w:t>Общие права военнослу</w:t>
            </w:r>
            <w:r w:rsidRPr="00F2541D">
              <w:rPr>
                <w:rFonts w:ascii="Times New Roman" w:eastAsia="Calibri" w:hAnsi="Times New Roman" w:cs="Times New Roman"/>
                <w:color w:val="000000"/>
                <w:spacing w:val="3"/>
                <w:sz w:val="24"/>
                <w:szCs w:val="24"/>
              </w:rPr>
              <w:softHyphen/>
            </w:r>
            <w:r w:rsidRPr="00F2541D">
              <w:rPr>
                <w:rFonts w:ascii="Times New Roman" w:eastAsia="Calibri" w:hAnsi="Times New Roman" w:cs="Times New Roman"/>
                <w:color w:val="000000"/>
                <w:spacing w:val="1"/>
                <w:sz w:val="24"/>
                <w:szCs w:val="24"/>
              </w:rPr>
              <w:t xml:space="preserve">жащих. </w:t>
            </w:r>
            <w:r w:rsidRPr="00F2541D">
              <w:rPr>
                <w:rFonts w:ascii="Times New Roman" w:eastAsia="Calibri" w:hAnsi="Times New Roman" w:cs="Times New Roman"/>
                <w:color w:val="000000"/>
                <w:spacing w:val="-4"/>
                <w:sz w:val="24"/>
                <w:szCs w:val="24"/>
              </w:rPr>
              <w:t>Общие обязанности военно</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7"/>
                <w:sz w:val="24"/>
                <w:szCs w:val="24"/>
              </w:rPr>
              <w:t>служащих. Виды ответст</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1"/>
                <w:sz w:val="24"/>
                <w:szCs w:val="24"/>
              </w:rPr>
              <w:t>венности, установленной для военнослужащих (дис</w:t>
            </w:r>
            <w:r w:rsidRPr="00F2541D">
              <w:rPr>
                <w:rFonts w:ascii="Times New Roman" w:eastAsia="Calibri" w:hAnsi="Times New Roman" w:cs="Times New Roman"/>
                <w:color w:val="000000"/>
                <w:spacing w:val="-1"/>
                <w:sz w:val="24"/>
                <w:szCs w:val="24"/>
              </w:rPr>
              <w:softHyphen/>
            </w:r>
            <w:r w:rsidRPr="00F2541D">
              <w:rPr>
                <w:rFonts w:ascii="Times New Roman" w:eastAsia="Calibri" w:hAnsi="Times New Roman" w:cs="Times New Roman"/>
                <w:color w:val="000000"/>
                <w:spacing w:val="-2"/>
                <w:sz w:val="24"/>
                <w:szCs w:val="24"/>
              </w:rPr>
              <w:t>циплинарная, администра</w:t>
            </w:r>
            <w:r w:rsidRPr="00F2541D">
              <w:rPr>
                <w:rFonts w:ascii="Times New Roman" w:eastAsia="Calibri" w:hAnsi="Times New Roman" w:cs="Times New Roman"/>
                <w:color w:val="000000"/>
                <w:spacing w:val="-2"/>
                <w:sz w:val="24"/>
                <w:szCs w:val="24"/>
              </w:rPr>
              <w:softHyphen/>
              <w:t>тивная, гражданско-право</w:t>
            </w:r>
            <w:r w:rsidRPr="00F2541D">
              <w:rPr>
                <w:rFonts w:ascii="Times New Roman" w:eastAsia="Calibri" w:hAnsi="Times New Roman" w:cs="Times New Roman"/>
                <w:color w:val="000000"/>
                <w:spacing w:val="-2"/>
                <w:sz w:val="24"/>
                <w:szCs w:val="24"/>
              </w:rPr>
              <w:softHyphen/>
              <w:t>вая, материальная, уголов</w:t>
            </w:r>
            <w:r w:rsidRPr="00F2541D">
              <w:rPr>
                <w:rFonts w:ascii="Times New Roman" w:eastAsia="Calibri" w:hAnsi="Times New Roman" w:cs="Times New Roman"/>
                <w:color w:val="000000"/>
                <w:spacing w:val="-2"/>
                <w:sz w:val="24"/>
                <w:szCs w:val="24"/>
              </w:rPr>
              <w:softHyphen/>
              <w:t xml:space="preserve">ная). Военная дисциплина, ее сущность и значение. </w:t>
            </w:r>
            <w:r w:rsidRPr="00F2541D">
              <w:rPr>
                <w:rFonts w:ascii="Times New Roman" w:eastAsia="Calibri" w:hAnsi="Times New Roman" w:cs="Times New Roman"/>
                <w:color w:val="000000"/>
                <w:spacing w:val="6"/>
                <w:sz w:val="24"/>
                <w:szCs w:val="24"/>
              </w:rPr>
              <w:t>Дисциплинарные взыска</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3"/>
                <w:sz w:val="24"/>
                <w:szCs w:val="24"/>
              </w:rPr>
              <w:t xml:space="preserve">ния, налагаемые на солдат </w:t>
            </w:r>
            <w:r w:rsidRPr="00F2541D">
              <w:rPr>
                <w:rFonts w:ascii="Times New Roman" w:eastAsia="Calibri" w:hAnsi="Times New Roman" w:cs="Times New Roman"/>
                <w:color w:val="000000"/>
                <w:spacing w:val="8"/>
                <w:sz w:val="24"/>
                <w:szCs w:val="24"/>
              </w:rPr>
              <w:t xml:space="preserve">и матросов, проходящих </w:t>
            </w:r>
            <w:r w:rsidRPr="00F2541D">
              <w:rPr>
                <w:rFonts w:ascii="Times New Roman" w:eastAsia="Calibri" w:hAnsi="Times New Roman" w:cs="Times New Roman"/>
                <w:color w:val="000000"/>
                <w:spacing w:val="-6"/>
                <w:sz w:val="24"/>
                <w:szCs w:val="24"/>
              </w:rPr>
              <w:t xml:space="preserve">военную службу по призыву. </w:t>
            </w:r>
            <w:r w:rsidRPr="00F2541D">
              <w:rPr>
                <w:rFonts w:ascii="Times New Roman" w:eastAsia="Calibri" w:hAnsi="Times New Roman" w:cs="Times New Roman"/>
                <w:color w:val="000000"/>
                <w:spacing w:val="1"/>
                <w:sz w:val="24"/>
                <w:szCs w:val="24"/>
              </w:rPr>
              <w:t xml:space="preserve">Уголовная ответственность </w:t>
            </w:r>
            <w:r w:rsidRPr="00F2541D">
              <w:rPr>
                <w:rFonts w:ascii="Times New Roman" w:eastAsia="Calibri" w:hAnsi="Times New Roman" w:cs="Times New Roman"/>
                <w:color w:val="000000"/>
                <w:spacing w:val="6"/>
                <w:sz w:val="24"/>
                <w:szCs w:val="24"/>
              </w:rPr>
              <w:t xml:space="preserve">за преступления против </w:t>
            </w:r>
            <w:r w:rsidRPr="00F2541D">
              <w:rPr>
                <w:rFonts w:ascii="Times New Roman" w:eastAsia="Calibri" w:hAnsi="Times New Roman" w:cs="Times New Roman"/>
                <w:color w:val="000000"/>
                <w:spacing w:val="2"/>
                <w:sz w:val="24"/>
                <w:szCs w:val="24"/>
              </w:rPr>
              <w:t>военной службы (неиспол</w:t>
            </w:r>
            <w:r w:rsidRPr="00F2541D">
              <w:rPr>
                <w:rFonts w:ascii="Times New Roman" w:eastAsia="Calibri" w:hAnsi="Times New Roman" w:cs="Times New Roman"/>
                <w:color w:val="000000"/>
                <w:spacing w:val="2"/>
                <w:sz w:val="24"/>
                <w:szCs w:val="24"/>
              </w:rPr>
              <w:softHyphen/>
              <w:t xml:space="preserve">нение приказа, нарушение </w:t>
            </w:r>
            <w:r w:rsidRPr="00F2541D">
              <w:rPr>
                <w:rFonts w:ascii="Times New Roman" w:eastAsia="Calibri" w:hAnsi="Times New Roman" w:cs="Times New Roman"/>
                <w:color w:val="000000"/>
                <w:spacing w:val="3"/>
                <w:sz w:val="24"/>
                <w:szCs w:val="24"/>
              </w:rPr>
              <w:t>уставных правил взаимо</w:t>
            </w:r>
            <w:r w:rsidRPr="00F2541D">
              <w:rPr>
                <w:rFonts w:ascii="Times New Roman" w:eastAsia="Calibri" w:hAnsi="Times New Roman" w:cs="Times New Roman"/>
                <w:color w:val="000000"/>
                <w:spacing w:val="3"/>
                <w:sz w:val="24"/>
                <w:szCs w:val="24"/>
              </w:rPr>
              <w:softHyphen/>
              <w:t>отношений между военно</w:t>
            </w:r>
            <w:r w:rsidRPr="00F2541D">
              <w:rPr>
                <w:rFonts w:ascii="Times New Roman" w:eastAsia="Calibri" w:hAnsi="Times New Roman" w:cs="Times New Roman"/>
                <w:color w:val="000000"/>
                <w:spacing w:val="3"/>
                <w:sz w:val="24"/>
                <w:szCs w:val="24"/>
              </w:rPr>
              <w:softHyphen/>
              <w:t xml:space="preserve">служащими, самовольное </w:t>
            </w:r>
            <w:r w:rsidRPr="00F2541D">
              <w:rPr>
                <w:rFonts w:ascii="Times New Roman" w:eastAsia="Calibri" w:hAnsi="Times New Roman" w:cs="Times New Roman"/>
                <w:color w:val="000000"/>
                <w:spacing w:val="2"/>
                <w:sz w:val="24"/>
                <w:szCs w:val="24"/>
              </w:rPr>
              <w:t>оставление части.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79029A"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434EF0B9"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3C88A63A" w14:textId="77777777" w:rsidR="00461B67" w:rsidRPr="00F2541D" w:rsidRDefault="00461B67" w:rsidP="006B671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15DCD4B"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Особенности взаимоотношений в воинском коллективе</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6699A85C"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5"/>
                <w:sz w:val="24"/>
                <w:szCs w:val="24"/>
              </w:rPr>
              <w:t xml:space="preserve">Военная служба - особый </w:t>
            </w:r>
            <w:r w:rsidRPr="00F2541D">
              <w:rPr>
                <w:rFonts w:ascii="Times New Roman" w:eastAsia="Calibri" w:hAnsi="Times New Roman" w:cs="Times New Roman"/>
                <w:color w:val="000000"/>
                <w:spacing w:val="-7"/>
                <w:sz w:val="24"/>
                <w:szCs w:val="24"/>
              </w:rPr>
              <w:t>вид федеральной государ</w:t>
            </w:r>
            <w:r w:rsidRPr="00F2541D">
              <w:rPr>
                <w:rFonts w:ascii="Times New Roman" w:eastAsia="Calibri" w:hAnsi="Times New Roman" w:cs="Times New Roman"/>
                <w:color w:val="000000"/>
                <w:spacing w:val="-7"/>
                <w:sz w:val="24"/>
                <w:szCs w:val="24"/>
              </w:rPr>
              <w:softHyphen/>
              <w:t>ственной службы. Консти</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6"/>
                <w:sz w:val="24"/>
                <w:szCs w:val="24"/>
              </w:rPr>
              <w:t>туция Российской Федера</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3"/>
                <w:sz w:val="24"/>
                <w:szCs w:val="24"/>
              </w:rPr>
              <w:t>ции и вопросы военной службы. Законы Россий</w:t>
            </w:r>
            <w:r w:rsidRPr="00F2541D">
              <w:rPr>
                <w:rFonts w:ascii="Times New Roman" w:eastAsia="Calibri" w:hAnsi="Times New Roman" w:cs="Times New Roman"/>
                <w:color w:val="000000"/>
                <w:spacing w:val="-3"/>
                <w:sz w:val="24"/>
                <w:szCs w:val="24"/>
              </w:rPr>
              <w:softHyphen/>
            </w:r>
            <w:r w:rsidRPr="00F2541D">
              <w:rPr>
                <w:rFonts w:ascii="Times New Roman" w:eastAsia="Calibri" w:hAnsi="Times New Roman" w:cs="Times New Roman"/>
                <w:color w:val="000000"/>
                <w:spacing w:val="-4"/>
                <w:sz w:val="24"/>
                <w:szCs w:val="24"/>
              </w:rPr>
              <w:t>ской Федерации, опреде</w:t>
            </w:r>
            <w:r w:rsidRPr="00F2541D">
              <w:rPr>
                <w:rFonts w:ascii="Times New Roman" w:eastAsia="Calibri" w:hAnsi="Times New Roman" w:cs="Times New Roman"/>
                <w:color w:val="000000"/>
                <w:spacing w:val="-4"/>
                <w:sz w:val="24"/>
                <w:szCs w:val="24"/>
              </w:rPr>
              <w:softHyphen/>
            </w:r>
            <w:r w:rsidRPr="00F2541D">
              <w:rPr>
                <w:rFonts w:ascii="Times New Roman" w:eastAsia="Calibri" w:hAnsi="Times New Roman" w:cs="Times New Roman"/>
                <w:color w:val="000000"/>
                <w:spacing w:val="-7"/>
                <w:sz w:val="24"/>
                <w:szCs w:val="24"/>
              </w:rPr>
              <w:t xml:space="preserve">ляющие правовую основу </w:t>
            </w:r>
            <w:r w:rsidRPr="00F2541D">
              <w:rPr>
                <w:rFonts w:ascii="Times New Roman" w:eastAsia="Calibri" w:hAnsi="Times New Roman" w:cs="Times New Roman"/>
                <w:color w:val="000000"/>
                <w:spacing w:val="-3"/>
                <w:sz w:val="24"/>
                <w:szCs w:val="24"/>
              </w:rPr>
              <w:t xml:space="preserve">военной службы. Статус </w:t>
            </w:r>
            <w:r w:rsidRPr="00F2541D">
              <w:rPr>
                <w:rFonts w:ascii="Times New Roman" w:eastAsia="Calibri" w:hAnsi="Times New Roman" w:cs="Times New Roman"/>
                <w:color w:val="000000"/>
                <w:spacing w:val="-7"/>
                <w:sz w:val="24"/>
                <w:szCs w:val="24"/>
              </w:rPr>
              <w:t xml:space="preserve">военнослужащего, права и </w:t>
            </w:r>
            <w:r w:rsidRPr="00F2541D">
              <w:rPr>
                <w:rFonts w:ascii="Times New Roman" w:eastAsia="Calibri" w:hAnsi="Times New Roman" w:cs="Times New Roman"/>
                <w:color w:val="000000"/>
                <w:spacing w:val="-9"/>
                <w:sz w:val="24"/>
                <w:szCs w:val="24"/>
              </w:rPr>
              <w:lastRenderedPageBreak/>
              <w:t xml:space="preserve">свободы военнослужащего. </w:t>
            </w:r>
            <w:r w:rsidRPr="00F2541D">
              <w:rPr>
                <w:rFonts w:ascii="Times New Roman" w:eastAsia="Calibri" w:hAnsi="Times New Roman" w:cs="Times New Roman"/>
                <w:color w:val="000000"/>
                <w:spacing w:val="-6"/>
                <w:sz w:val="24"/>
                <w:szCs w:val="24"/>
              </w:rPr>
              <w:t>Льготы, предоставляемые военнослужащим, прохо</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3"/>
                <w:sz w:val="24"/>
                <w:szCs w:val="24"/>
              </w:rPr>
              <w:t xml:space="preserve">дящим военную службу </w:t>
            </w:r>
            <w:r w:rsidRPr="00F2541D">
              <w:rPr>
                <w:rFonts w:ascii="Times New Roman" w:eastAsia="Calibri" w:hAnsi="Times New Roman" w:cs="Times New Roman"/>
                <w:color w:val="000000"/>
                <w:spacing w:val="-8"/>
                <w:sz w:val="24"/>
                <w:szCs w:val="24"/>
              </w:rPr>
              <w:t>по призыву. Военные аспекты между</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7"/>
                <w:sz w:val="24"/>
                <w:szCs w:val="24"/>
              </w:rPr>
              <w:t>народного военного права</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DCC3C4"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r>
      <w:tr w:rsidR="00461B67" w:rsidRPr="00F2541D" w14:paraId="38D6A44C"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4675BDBA" w14:textId="77777777" w:rsidR="00461B67" w:rsidRPr="00F2541D" w:rsidRDefault="00461B67" w:rsidP="0006364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2DFC5E37"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История развития гражданской обороны</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45B72F0F"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6"/>
                <w:sz w:val="24"/>
                <w:szCs w:val="24"/>
              </w:rPr>
              <w:t>Гражданская оборона, ис</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5"/>
                <w:sz w:val="24"/>
                <w:szCs w:val="24"/>
              </w:rPr>
              <w:t>тория ее создания, предна</w:t>
            </w:r>
            <w:r w:rsidRPr="00F2541D">
              <w:rPr>
                <w:rFonts w:ascii="Times New Roman" w:eastAsia="Calibri" w:hAnsi="Times New Roman" w:cs="Times New Roman"/>
                <w:color w:val="000000"/>
                <w:spacing w:val="-5"/>
                <w:sz w:val="24"/>
                <w:szCs w:val="24"/>
              </w:rPr>
              <w:softHyphen/>
            </w:r>
            <w:r w:rsidRPr="00F2541D">
              <w:rPr>
                <w:rFonts w:ascii="Times New Roman" w:eastAsia="Calibri" w:hAnsi="Times New Roman" w:cs="Times New Roman"/>
                <w:color w:val="000000"/>
                <w:spacing w:val="-6"/>
                <w:sz w:val="24"/>
                <w:szCs w:val="24"/>
              </w:rPr>
              <w:t>значение и задачи по обес</w:t>
            </w:r>
            <w:r w:rsidRPr="00F2541D">
              <w:rPr>
                <w:rFonts w:ascii="Times New Roman" w:eastAsia="Calibri" w:hAnsi="Times New Roman" w:cs="Times New Roman"/>
                <w:color w:val="000000"/>
                <w:spacing w:val="-6"/>
                <w:sz w:val="24"/>
                <w:szCs w:val="24"/>
              </w:rPr>
              <w:softHyphen/>
            </w:r>
            <w:r w:rsidRPr="00F2541D">
              <w:rPr>
                <w:rFonts w:ascii="Times New Roman" w:eastAsia="Calibri" w:hAnsi="Times New Roman" w:cs="Times New Roman"/>
                <w:color w:val="000000"/>
                <w:spacing w:val="-9"/>
                <w:sz w:val="24"/>
                <w:szCs w:val="24"/>
              </w:rPr>
              <w:t>печению защиты населения</w:t>
            </w:r>
            <w:r w:rsidRPr="00F2541D">
              <w:rPr>
                <w:rFonts w:ascii="Times New Roman" w:eastAsia="Calibri" w:hAnsi="Times New Roman" w:cs="Times New Roman"/>
                <w:color w:val="000000"/>
                <w:spacing w:val="-14"/>
                <w:sz w:val="24"/>
                <w:szCs w:val="24"/>
              </w:rPr>
              <w:t xml:space="preserve"> от опасностей, возникающих </w:t>
            </w:r>
            <w:r w:rsidRPr="00F2541D">
              <w:rPr>
                <w:rFonts w:ascii="Times New Roman" w:eastAsia="Calibri" w:hAnsi="Times New Roman" w:cs="Times New Roman"/>
                <w:color w:val="000000"/>
                <w:spacing w:val="-8"/>
                <w:sz w:val="24"/>
                <w:szCs w:val="24"/>
              </w:rPr>
              <w:t>при ведении боевых дейст</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1"/>
                <w:sz w:val="24"/>
                <w:szCs w:val="24"/>
              </w:rPr>
              <w:t xml:space="preserve">вий или вследствие этих </w:t>
            </w:r>
            <w:r w:rsidRPr="00F2541D">
              <w:rPr>
                <w:rFonts w:ascii="Times New Roman" w:eastAsia="Calibri" w:hAnsi="Times New Roman" w:cs="Times New Roman"/>
                <w:color w:val="000000"/>
                <w:spacing w:val="1"/>
                <w:sz w:val="24"/>
                <w:szCs w:val="24"/>
              </w:rPr>
              <w:t xml:space="preserve">действий. Организация </w:t>
            </w:r>
            <w:r w:rsidRPr="00F2541D">
              <w:rPr>
                <w:rFonts w:ascii="Times New Roman" w:eastAsia="Calibri" w:hAnsi="Times New Roman" w:cs="Times New Roman"/>
                <w:color w:val="000000"/>
                <w:sz w:val="24"/>
                <w:szCs w:val="24"/>
              </w:rPr>
              <w:t xml:space="preserve">управления гражданской </w:t>
            </w:r>
            <w:r w:rsidRPr="00F2541D">
              <w:rPr>
                <w:rFonts w:ascii="Times New Roman" w:eastAsia="Calibri" w:hAnsi="Times New Roman" w:cs="Times New Roman"/>
                <w:color w:val="000000"/>
                <w:spacing w:val="-11"/>
                <w:sz w:val="24"/>
                <w:szCs w:val="24"/>
              </w:rPr>
              <w:t>обороной. Структура управ</w:t>
            </w:r>
            <w:r w:rsidRPr="00F2541D">
              <w:rPr>
                <w:rFonts w:ascii="Times New Roman" w:eastAsia="Calibri" w:hAnsi="Times New Roman" w:cs="Times New Roman"/>
                <w:color w:val="000000"/>
                <w:spacing w:val="-11"/>
                <w:sz w:val="24"/>
                <w:szCs w:val="24"/>
              </w:rPr>
              <w:softHyphen/>
            </w:r>
            <w:r w:rsidRPr="00F2541D">
              <w:rPr>
                <w:rFonts w:ascii="Times New Roman" w:eastAsia="Calibri" w:hAnsi="Times New Roman" w:cs="Times New Roman"/>
                <w:color w:val="000000"/>
                <w:sz w:val="24"/>
                <w:szCs w:val="24"/>
              </w:rPr>
              <w:t>ления и органы управле</w:t>
            </w:r>
            <w:r w:rsidRPr="00F2541D">
              <w:rPr>
                <w:rFonts w:ascii="Times New Roman" w:eastAsia="Calibri" w:hAnsi="Times New Roman" w:cs="Times New Roman"/>
                <w:color w:val="000000"/>
                <w:sz w:val="24"/>
                <w:szCs w:val="24"/>
              </w:rPr>
              <w:softHyphen/>
            </w:r>
            <w:r w:rsidRPr="00F2541D">
              <w:rPr>
                <w:rFonts w:ascii="Times New Roman" w:eastAsia="Calibri" w:hAnsi="Times New Roman" w:cs="Times New Roman"/>
                <w:color w:val="000000"/>
                <w:spacing w:val="-7"/>
                <w:sz w:val="24"/>
                <w:szCs w:val="24"/>
              </w:rPr>
              <w:t>ния гражданской обороной</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52C71"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65FEDBA6"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1D69C8C2" w14:textId="77777777" w:rsidR="00461B67" w:rsidRPr="00F2541D" w:rsidRDefault="00461B67" w:rsidP="0006364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7E478973"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Мероприятия по оповещению и защите населения при чрезвычайных ситуациях и возникновении угроз военного характера</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1970EBDA"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8"/>
                <w:sz w:val="24"/>
                <w:szCs w:val="24"/>
              </w:rPr>
              <w:t>Система оповещения насе</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7"/>
                <w:sz w:val="24"/>
                <w:szCs w:val="24"/>
              </w:rPr>
              <w:t>ления о чрезвычайных си</w:t>
            </w:r>
            <w:r w:rsidRPr="00F2541D">
              <w:rPr>
                <w:rFonts w:ascii="Times New Roman" w:eastAsia="Calibri" w:hAnsi="Times New Roman" w:cs="Times New Roman"/>
                <w:color w:val="000000"/>
                <w:spacing w:val="-7"/>
                <w:sz w:val="24"/>
                <w:szCs w:val="24"/>
              </w:rPr>
              <w:softHyphen/>
              <w:t xml:space="preserve">туациях. Порядок подачи </w:t>
            </w:r>
            <w:r w:rsidRPr="00F2541D">
              <w:rPr>
                <w:rFonts w:ascii="Times New Roman" w:eastAsia="Calibri" w:hAnsi="Times New Roman" w:cs="Times New Roman"/>
                <w:color w:val="000000"/>
                <w:spacing w:val="-10"/>
                <w:sz w:val="24"/>
                <w:szCs w:val="24"/>
              </w:rPr>
              <w:t xml:space="preserve">сигнала «Внимание всем!». </w:t>
            </w:r>
            <w:r w:rsidRPr="00F2541D">
              <w:rPr>
                <w:rFonts w:ascii="Times New Roman" w:eastAsia="Calibri" w:hAnsi="Times New Roman" w:cs="Times New Roman"/>
                <w:color w:val="000000"/>
                <w:spacing w:val="-8"/>
                <w:sz w:val="24"/>
                <w:szCs w:val="24"/>
              </w:rPr>
              <w:t>Передача речевой инфор</w:t>
            </w:r>
            <w:r w:rsidRPr="00F2541D">
              <w:rPr>
                <w:rFonts w:ascii="Times New Roman" w:eastAsia="Calibri" w:hAnsi="Times New Roman" w:cs="Times New Roman"/>
                <w:color w:val="000000"/>
                <w:spacing w:val="-8"/>
                <w:sz w:val="24"/>
                <w:szCs w:val="24"/>
              </w:rPr>
              <w:softHyphen/>
              <w:t>мации о чрезвычайной си</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7"/>
                <w:sz w:val="24"/>
                <w:szCs w:val="24"/>
              </w:rPr>
              <w:t>туации, примерное ее со</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9"/>
                <w:sz w:val="24"/>
                <w:szCs w:val="24"/>
              </w:rPr>
              <w:t>держание, действия населе</w:t>
            </w:r>
            <w:r w:rsidRPr="00F2541D">
              <w:rPr>
                <w:rFonts w:ascii="Times New Roman" w:eastAsia="Calibri" w:hAnsi="Times New Roman" w:cs="Times New Roman"/>
                <w:color w:val="000000"/>
                <w:spacing w:val="-9"/>
                <w:sz w:val="24"/>
                <w:szCs w:val="24"/>
              </w:rPr>
              <w:softHyphen/>
            </w:r>
            <w:r w:rsidRPr="00F2541D">
              <w:rPr>
                <w:rFonts w:ascii="Times New Roman" w:eastAsia="Calibri" w:hAnsi="Times New Roman" w:cs="Times New Roman"/>
                <w:color w:val="000000"/>
                <w:spacing w:val="-8"/>
                <w:sz w:val="24"/>
                <w:szCs w:val="24"/>
              </w:rPr>
              <w:t>ния по сигналам оповеще</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1"/>
                <w:sz w:val="24"/>
                <w:szCs w:val="24"/>
              </w:rPr>
              <w:t xml:space="preserve">ния о чрезвычайных </w:t>
            </w:r>
            <w:r w:rsidRPr="00F2541D">
              <w:rPr>
                <w:rFonts w:ascii="Times New Roman" w:eastAsia="Calibri" w:hAnsi="Times New Roman" w:cs="Times New Roman"/>
                <w:color w:val="000000"/>
                <w:spacing w:val="-2"/>
                <w:sz w:val="24"/>
                <w:szCs w:val="24"/>
              </w:rPr>
              <w:t>ситуациях</w:t>
            </w:r>
            <w:r w:rsidRPr="00F2541D">
              <w:rPr>
                <w:rFonts w:ascii="Times New Roman" w:eastAsia="Calibri" w:hAnsi="Times New Roman" w:cs="Times New Roman"/>
                <w:color w:val="000000"/>
                <w:spacing w:val="-12"/>
                <w:sz w:val="24"/>
                <w:szCs w:val="24"/>
              </w:rPr>
              <w:t xml:space="preserve"> Эвакуация </w:t>
            </w:r>
            <w:r w:rsidRPr="00F2541D">
              <w:rPr>
                <w:rFonts w:ascii="Times New Roman" w:eastAsia="Calibri" w:hAnsi="Times New Roman" w:cs="Times New Roman"/>
                <w:color w:val="000000"/>
                <w:spacing w:val="-10"/>
                <w:sz w:val="24"/>
                <w:szCs w:val="24"/>
              </w:rPr>
              <w:t xml:space="preserve">населения. </w:t>
            </w:r>
            <w:r w:rsidRPr="00F2541D">
              <w:rPr>
                <w:rFonts w:ascii="Times New Roman" w:eastAsia="Calibri" w:hAnsi="Times New Roman" w:cs="Times New Roman"/>
                <w:color w:val="000000"/>
                <w:spacing w:val="-19"/>
                <w:sz w:val="24"/>
                <w:szCs w:val="24"/>
              </w:rPr>
              <w:t>Виды эвакуа</w:t>
            </w:r>
            <w:r w:rsidRPr="00F2541D">
              <w:rPr>
                <w:rFonts w:ascii="Times New Roman" w:eastAsia="Calibri" w:hAnsi="Times New Roman" w:cs="Times New Roman"/>
                <w:color w:val="000000"/>
                <w:spacing w:val="-19"/>
                <w:sz w:val="24"/>
                <w:szCs w:val="24"/>
              </w:rPr>
              <w:softHyphen/>
            </w:r>
            <w:r w:rsidRPr="00F2541D">
              <w:rPr>
                <w:rFonts w:ascii="Times New Roman" w:eastAsia="Calibri" w:hAnsi="Times New Roman" w:cs="Times New Roman"/>
                <w:color w:val="000000"/>
                <w:spacing w:val="-10"/>
                <w:sz w:val="24"/>
                <w:szCs w:val="24"/>
              </w:rPr>
              <w:t>ции. Рассре</w:t>
            </w:r>
            <w:r w:rsidRPr="00F2541D">
              <w:rPr>
                <w:rFonts w:ascii="Times New Roman" w:eastAsia="Calibri" w:hAnsi="Times New Roman" w:cs="Times New Roman"/>
                <w:color w:val="000000"/>
                <w:spacing w:val="-10"/>
                <w:sz w:val="24"/>
                <w:szCs w:val="24"/>
              </w:rPr>
              <w:softHyphen/>
            </w:r>
            <w:r w:rsidRPr="00F2541D">
              <w:rPr>
                <w:rFonts w:ascii="Times New Roman" w:eastAsia="Calibri" w:hAnsi="Times New Roman" w:cs="Times New Roman"/>
                <w:color w:val="000000"/>
                <w:spacing w:val="-8"/>
                <w:sz w:val="24"/>
                <w:szCs w:val="24"/>
              </w:rPr>
              <w:t>доточение</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4D367"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180B396B"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7D3D6936" w14:textId="77777777" w:rsidR="00461B67" w:rsidRPr="00F2541D" w:rsidRDefault="00461B67" w:rsidP="000C58A1">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7FA2AC3"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Эвакуация населения в условиях чрезвычайных ситуаций и вооруженных конфликтов</w:t>
            </w:r>
          </w:p>
          <w:p w14:paraId="13475548" w14:textId="77777777" w:rsidR="00461B67" w:rsidRPr="00F2541D" w:rsidRDefault="00461B67" w:rsidP="00882F00">
            <w:pPr>
              <w:rPr>
                <w:rFonts w:ascii="Times New Roman" w:eastAsia="Times New Roman" w:hAnsi="Times New Roman" w:cs="Times New Roman"/>
                <w:sz w:val="24"/>
                <w:szCs w:val="24"/>
                <w:lang w:eastAsia="ru-RU"/>
              </w:rPr>
            </w:pP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329F67D9" w14:textId="77777777" w:rsidR="00461B67" w:rsidRPr="00F2541D" w:rsidRDefault="00461B67" w:rsidP="009A2E78">
            <w:pPr>
              <w:shd w:val="clear" w:color="auto" w:fill="FFFFFF"/>
              <w:spacing w:line="264" w:lineRule="exact"/>
              <w:ind w:right="5" w:hanging="5"/>
              <w:rPr>
                <w:rFonts w:ascii="Times New Roman" w:eastAsia="Calibri" w:hAnsi="Times New Roman" w:cs="Times New Roman"/>
                <w:color w:val="000000"/>
                <w:spacing w:val="19"/>
                <w:sz w:val="24"/>
                <w:szCs w:val="24"/>
              </w:rPr>
            </w:pPr>
            <w:r w:rsidRPr="00F2541D">
              <w:rPr>
                <w:rFonts w:ascii="Times New Roman" w:eastAsia="Calibri" w:hAnsi="Times New Roman" w:cs="Times New Roman"/>
                <w:color w:val="000000"/>
                <w:spacing w:val="2"/>
                <w:sz w:val="24"/>
                <w:szCs w:val="24"/>
              </w:rPr>
              <w:t xml:space="preserve">Эвакуация. Обязанности </w:t>
            </w:r>
            <w:r w:rsidRPr="00F2541D">
              <w:rPr>
                <w:rFonts w:ascii="Times New Roman" w:eastAsia="Calibri" w:hAnsi="Times New Roman" w:cs="Times New Roman"/>
                <w:color w:val="000000"/>
                <w:spacing w:val="-3"/>
                <w:sz w:val="24"/>
                <w:szCs w:val="24"/>
              </w:rPr>
              <w:t xml:space="preserve">и правила поведения людей </w:t>
            </w:r>
            <w:r w:rsidRPr="00F2541D">
              <w:rPr>
                <w:rFonts w:ascii="Times New Roman" w:eastAsia="Calibri" w:hAnsi="Times New Roman" w:cs="Times New Roman"/>
                <w:color w:val="000000"/>
                <w:spacing w:val="1"/>
                <w:sz w:val="24"/>
                <w:szCs w:val="24"/>
              </w:rPr>
              <w:t>при эвакуации</w:t>
            </w:r>
            <w:r w:rsidRPr="00F2541D">
              <w:rPr>
                <w:rFonts w:ascii="Times New Roman" w:eastAsia="Calibri" w:hAnsi="Times New Roman" w:cs="Times New Roman"/>
                <w:color w:val="000000"/>
                <w:spacing w:val="6"/>
                <w:sz w:val="24"/>
                <w:szCs w:val="24"/>
              </w:rPr>
              <w:t xml:space="preserve"> Правила </w:t>
            </w:r>
            <w:r w:rsidRPr="00F2541D">
              <w:rPr>
                <w:rFonts w:ascii="Times New Roman" w:eastAsia="Calibri" w:hAnsi="Times New Roman" w:cs="Times New Roman"/>
                <w:color w:val="000000"/>
                <w:spacing w:val="-1"/>
                <w:sz w:val="24"/>
                <w:szCs w:val="24"/>
              </w:rPr>
              <w:t xml:space="preserve">поведения </w:t>
            </w:r>
            <w:r w:rsidRPr="00F2541D">
              <w:rPr>
                <w:rFonts w:ascii="Times New Roman" w:eastAsia="Calibri" w:hAnsi="Times New Roman" w:cs="Times New Roman"/>
                <w:color w:val="000000"/>
                <w:sz w:val="24"/>
                <w:szCs w:val="24"/>
              </w:rPr>
              <w:t xml:space="preserve">учащихся </w:t>
            </w:r>
            <w:r w:rsidRPr="00F2541D">
              <w:rPr>
                <w:rFonts w:ascii="Times New Roman" w:eastAsia="Calibri" w:hAnsi="Times New Roman" w:cs="Times New Roman"/>
                <w:color w:val="000000"/>
                <w:spacing w:val="-1"/>
                <w:sz w:val="24"/>
                <w:szCs w:val="24"/>
              </w:rPr>
              <w:t xml:space="preserve">при получении сигнала </w:t>
            </w:r>
            <w:r w:rsidRPr="00F2541D">
              <w:rPr>
                <w:rFonts w:ascii="Times New Roman" w:eastAsia="Calibri" w:hAnsi="Times New Roman" w:cs="Times New Roman"/>
                <w:color w:val="000000"/>
                <w:spacing w:val="19"/>
                <w:sz w:val="24"/>
                <w:szCs w:val="24"/>
              </w:rPr>
              <w:t>о ЧС</w:t>
            </w:r>
          </w:p>
          <w:p w14:paraId="285FCE9E" w14:textId="77777777" w:rsidR="00461B67" w:rsidRPr="00F2541D" w:rsidRDefault="00461B67" w:rsidP="009A2E78">
            <w:pPr>
              <w:shd w:val="clear" w:color="auto" w:fill="FFFFFF"/>
              <w:spacing w:line="264" w:lineRule="exact"/>
              <w:ind w:right="5" w:hanging="5"/>
              <w:rPr>
                <w:rFonts w:ascii="Times New Roman" w:eastAsia="Calibri" w:hAnsi="Times New Roman" w:cs="Times New Roman"/>
                <w:sz w:val="24"/>
                <w:szCs w:val="24"/>
              </w:rPr>
            </w:pPr>
            <w:r w:rsidRPr="00F2541D">
              <w:rPr>
                <w:rFonts w:ascii="Times New Roman" w:eastAsia="Calibri" w:hAnsi="Times New Roman" w:cs="Times New Roman"/>
                <w:b/>
                <w:bCs/>
                <w:color w:val="000000"/>
                <w:sz w:val="24"/>
                <w:szCs w:val="24"/>
              </w:rPr>
              <w:t xml:space="preserve"> Практи</w:t>
            </w:r>
            <w:r w:rsidRPr="00F2541D">
              <w:rPr>
                <w:rFonts w:ascii="Times New Roman" w:eastAsia="Calibri" w:hAnsi="Times New Roman" w:cs="Times New Roman"/>
                <w:b/>
                <w:bCs/>
                <w:color w:val="000000"/>
                <w:sz w:val="24"/>
                <w:szCs w:val="24"/>
              </w:rPr>
              <w:softHyphen/>
            </w:r>
            <w:r w:rsidRPr="00F2541D">
              <w:rPr>
                <w:rFonts w:ascii="Times New Roman" w:eastAsia="Calibri" w:hAnsi="Times New Roman" w:cs="Times New Roman"/>
                <w:b/>
                <w:bCs/>
                <w:color w:val="000000"/>
                <w:spacing w:val="-1"/>
                <w:sz w:val="24"/>
                <w:szCs w:val="24"/>
              </w:rPr>
              <w:t>ческая работа.</w:t>
            </w:r>
          </w:p>
          <w:p w14:paraId="7E86549E" w14:textId="77777777" w:rsidR="00461B67" w:rsidRPr="00F2541D" w:rsidRDefault="00461B67" w:rsidP="009A2E78">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4"/>
                <w:sz w:val="24"/>
                <w:szCs w:val="24"/>
              </w:rPr>
              <w:t xml:space="preserve">Отработка </w:t>
            </w:r>
            <w:r w:rsidRPr="00F2541D">
              <w:rPr>
                <w:rFonts w:ascii="Times New Roman" w:eastAsia="Calibri" w:hAnsi="Times New Roman" w:cs="Times New Roman"/>
                <w:color w:val="000000"/>
                <w:sz w:val="24"/>
                <w:szCs w:val="24"/>
              </w:rPr>
              <w:t xml:space="preserve">навыков </w:t>
            </w:r>
            <w:r w:rsidRPr="00F2541D">
              <w:rPr>
                <w:rFonts w:ascii="Times New Roman" w:eastAsia="Calibri" w:hAnsi="Times New Roman" w:cs="Times New Roman"/>
                <w:color w:val="000000"/>
                <w:spacing w:val="-2"/>
                <w:sz w:val="24"/>
                <w:szCs w:val="24"/>
              </w:rPr>
              <w:t xml:space="preserve">поведения </w:t>
            </w:r>
            <w:r w:rsidRPr="00F2541D">
              <w:rPr>
                <w:rFonts w:ascii="Times New Roman" w:eastAsia="Calibri" w:hAnsi="Times New Roman" w:cs="Times New Roman"/>
                <w:color w:val="000000"/>
                <w:sz w:val="24"/>
                <w:szCs w:val="24"/>
              </w:rPr>
              <w:t>при эва</w:t>
            </w:r>
            <w:r w:rsidRPr="00F2541D">
              <w:rPr>
                <w:rFonts w:ascii="Times New Roman" w:eastAsia="Calibri" w:hAnsi="Times New Roman" w:cs="Times New Roman"/>
                <w:color w:val="000000"/>
                <w:sz w:val="24"/>
                <w:szCs w:val="24"/>
              </w:rPr>
              <w:softHyphen/>
              <w:t xml:space="preserve">куации </w:t>
            </w:r>
            <w:r w:rsidRPr="00F2541D">
              <w:rPr>
                <w:rFonts w:ascii="Times New Roman" w:eastAsia="Calibri" w:hAnsi="Times New Roman" w:cs="Times New Roman"/>
                <w:color w:val="000000"/>
                <w:spacing w:val="1"/>
                <w:sz w:val="24"/>
                <w:szCs w:val="24"/>
              </w:rPr>
              <w:t>(15 мин)</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692DB5"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1BD8F55E" w14:textId="77777777" w:rsidTr="00514AC1">
        <w:trPr>
          <w:trHeight w:val="923"/>
        </w:trPr>
        <w:tc>
          <w:tcPr>
            <w:tcW w:w="675" w:type="dxa"/>
            <w:gridSpan w:val="2"/>
            <w:tcBorders>
              <w:top w:val="single" w:sz="4" w:space="0" w:color="000000"/>
              <w:left w:val="single" w:sz="4" w:space="0" w:color="000000"/>
              <w:bottom w:val="single" w:sz="4" w:space="0" w:color="000000"/>
              <w:right w:val="single" w:sz="4" w:space="0" w:color="000000"/>
            </w:tcBorders>
          </w:tcPr>
          <w:p w14:paraId="01A68E5A"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6DAFB9F5"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Международное гуманитарное право в период вооруженных конфликтов</w:t>
            </w:r>
          </w:p>
        </w:tc>
        <w:tc>
          <w:tcPr>
            <w:tcW w:w="8787" w:type="dxa"/>
            <w:gridSpan w:val="2"/>
            <w:tcBorders>
              <w:top w:val="single" w:sz="4" w:space="0" w:color="000000"/>
              <w:left w:val="single" w:sz="4" w:space="0" w:color="000000"/>
              <w:bottom w:val="single" w:sz="4" w:space="0" w:color="000000"/>
              <w:right w:val="single" w:sz="4" w:space="0" w:color="000000"/>
            </w:tcBorders>
            <w:shd w:val="clear" w:color="auto" w:fill="auto"/>
          </w:tcPr>
          <w:p w14:paraId="097DCCBE" w14:textId="77777777" w:rsidR="00461B67" w:rsidRPr="00F2541D" w:rsidRDefault="00461B67" w:rsidP="009C5AAC">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8"/>
                <w:sz w:val="24"/>
                <w:szCs w:val="24"/>
              </w:rPr>
              <w:t xml:space="preserve">Участие Вооруженных сил </w:t>
            </w:r>
            <w:r w:rsidRPr="00F2541D">
              <w:rPr>
                <w:rFonts w:ascii="Times New Roman" w:eastAsia="Calibri" w:hAnsi="Times New Roman" w:cs="Times New Roman"/>
                <w:color w:val="000000"/>
                <w:spacing w:val="-2"/>
                <w:sz w:val="24"/>
                <w:szCs w:val="24"/>
              </w:rPr>
              <w:t xml:space="preserve">Российской Федерации </w:t>
            </w:r>
            <w:r w:rsidRPr="00F2541D">
              <w:rPr>
                <w:rFonts w:ascii="Times New Roman" w:eastAsia="Calibri" w:hAnsi="Times New Roman" w:cs="Times New Roman"/>
                <w:color w:val="000000"/>
                <w:spacing w:val="-10"/>
                <w:sz w:val="24"/>
                <w:szCs w:val="24"/>
              </w:rPr>
              <w:t>в миротворческих операци</w:t>
            </w:r>
            <w:r w:rsidRPr="00F2541D">
              <w:rPr>
                <w:rFonts w:ascii="Times New Roman" w:eastAsia="Calibri" w:hAnsi="Times New Roman" w:cs="Times New Roman"/>
                <w:color w:val="000000"/>
                <w:spacing w:val="-10"/>
                <w:sz w:val="24"/>
                <w:szCs w:val="24"/>
              </w:rPr>
              <w:softHyphen/>
            </w:r>
            <w:r w:rsidRPr="00F2541D">
              <w:rPr>
                <w:rFonts w:ascii="Times New Roman" w:eastAsia="Calibri" w:hAnsi="Times New Roman" w:cs="Times New Roman"/>
                <w:color w:val="000000"/>
                <w:spacing w:val="-7"/>
                <w:sz w:val="24"/>
                <w:szCs w:val="24"/>
              </w:rPr>
              <w:t>ях как средство обеспече</w:t>
            </w:r>
            <w:r w:rsidRPr="00F2541D">
              <w:rPr>
                <w:rFonts w:ascii="Times New Roman" w:eastAsia="Calibri" w:hAnsi="Times New Roman" w:cs="Times New Roman"/>
                <w:color w:val="000000"/>
                <w:spacing w:val="-7"/>
                <w:sz w:val="24"/>
                <w:szCs w:val="24"/>
              </w:rPr>
              <w:softHyphen/>
            </w:r>
            <w:r w:rsidRPr="00F2541D">
              <w:rPr>
                <w:rFonts w:ascii="Times New Roman" w:eastAsia="Calibri" w:hAnsi="Times New Roman" w:cs="Times New Roman"/>
                <w:color w:val="000000"/>
                <w:spacing w:val="-10"/>
                <w:sz w:val="24"/>
                <w:szCs w:val="24"/>
              </w:rPr>
              <w:t>ния национальной безопас</w:t>
            </w:r>
            <w:r w:rsidRPr="00F2541D">
              <w:rPr>
                <w:rFonts w:ascii="Times New Roman" w:eastAsia="Calibri" w:hAnsi="Times New Roman" w:cs="Times New Roman"/>
                <w:color w:val="000000"/>
                <w:spacing w:val="-10"/>
                <w:sz w:val="24"/>
                <w:szCs w:val="24"/>
              </w:rPr>
              <w:softHyphen/>
              <w:t>ности России. Нормативно-</w:t>
            </w:r>
            <w:r w:rsidRPr="00F2541D">
              <w:rPr>
                <w:rFonts w:ascii="Times New Roman" w:eastAsia="Calibri" w:hAnsi="Times New Roman" w:cs="Times New Roman"/>
                <w:color w:val="000000"/>
                <w:spacing w:val="-8"/>
                <w:sz w:val="24"/>
                <w:szCs w:val="24"/>
              </w:rPr>
              <w:t xml:space="preserve">правовые основы участия </w:t>
            </w:r>
            <w:r w:rsidRPr="00F2541D">
              <w:rPr>
                <w:rFonts w:ascii="Times New Roman" w:eastAsia="Calibri" w:hAnsi="Times New Roman" w:cs="Times New Roman"/>
                <w:color w:val="000000"/>
                <w:spacing w:val="-4"/>
                <w:sz w:val="24"/>
                <w:szCs w:val="24"/>
              </w:rPr>
              <w:t xml:space="preserve">России в миротворческих </w:t>
            </w:r>
            <w:r w:rsidRPr="00F2541D">
              <w:rPr>
                <w:rFonts w:ascii="Times New Roman" w:eastAsia="Calibri" w:hAnsi="Times New Roman" w:cs="Times New Roman"/>
                <w:color w:val="000000"/>
                <w:spacing w:val="-3"/>
                <w:sz w:val="24"/>
                <w:szCs w:val="24"/>
              </w:rPr>
              <w:t xml:space="preserve">операциях. Подготовка </w:t>
            </w:r>
            <w:r w:rsidRPr="00F2541D">
              <w:rPr>
                <w:rFonts w:ascii="Times New Roman" w:eastAsia="Calibri" w:hAnsi="Times New Roman" w:cs="Times New Roman"/>
                <w:color w:val="000000"/>
                <w:spacing w:val="-5"/>
                <w:sz w:val="24"/>
                <w:szCs w:val="24"/>
              </w:rPr>
              <w:t>и обучение военнослужа</w:t>
            </w:r>
            <w:r w:rsidRPr="00F2541D">
              <w:rPr>
                <w:rFonts w:ascii="Times New Roman" w:eastAsia="Calibri" w:hAnsi="Times New Roman" w:cs="Times New Roman"/>
                <w:color w:val="000000"/>
                <w:spacing w:val="-5"/>
                <w:sz w:val="24"/>
                <w:szCs w:val="24"/>
              </w:rPr>
              <w:softHyphen/>
            </w:r>
            <w:r w:rsidRPr="00F2541D">
              <w:rPr>
                <w:rFonts w:ascii="Times New Roman" w:eastAsia="Calibri" w:hAnsi="Times New Roman" w:cs="Times New Roman"/>
                <w:color w:val="000000"/>
                <w:spacing w:val="-8"/>
                <w:sz w:val="24"/>
                <w:szCs w:val="24"/>
              </w:rPr>
              <w:t>щих миротворческого кон</w:t>
            </w:r>
            <w:r w:rsidRPr="00F2541D">
              <w:rPr>
                <w:rFonts w:ascii="Times New Roman" w:eastAsia="Calibri" w:hAnsi="Times New Roman" w:cs="Times New Roman"/>
                <w:color w:val="000000"/>
                <w:spacing w:val="-8"/>
                <w:sz w:val="24"/>
                <w:szCs w:val="24"/>
              </w:rPr>
              <w:softHyphen/>
            </w:r>
            <w:r w:rsidRPr="00F2541D">
              <w:rPr>
                <w:rFonts w:ascii="Times New Roman" w:eastAsia="Calibri" w:hAnsi="Times New Roman" w:cs="Times New Roman"/>
                <w:color w:val="000000"/>
                <w:spacing w:val="-6"/>
                <w:sz w:val="24"/>
                <w:szCs w:val="24"/>
              </w:rPr>
              <w:t>тингента</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440DB"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61B67" w:rsidRPr="00F2541D" w14:paraId="5D092FB5" w14:textId="77777777" w:rsidTr="000C58A1">
        <w:trPr>
          <w:trHeight w:val="923"/>
        </w:trPr>
        <w:tc>
          <w:tcPr>
            <w:tcW w:w="15417" w:type="dxa"/>
            <w:gridSpan w:val="6"/>
            <w:tcBorders>
              <w:top w:val="single" w:sz="4" w:space="0" w:color="000000"/>
              <w:left w:val="single" w:sz="4" w:space="0" w:color="000000"/>
              <w:bottom w:val="single" w:sz="4" w:space="0" w:color="000000"/>
              <w:right w:val="single" w:sz="4" w:space="0" w:color="000000"/>
            </w:tcBorders>
          </w:tcPr>
          <w:p w14:paraId="6D49C886" w14:textId="77777777" w:rsidR="00461B67" w:rsidRPr="00F2541D" w:rsidRDefault="00461B67" w:rsidP="00AA3D24">
            <w:pPr>
              <w:spacing w:line="240" w:lineRule="auto"/>
              <w:contextualSpacing/>
              <w:jc w:val="center"/>
              <w:rPr>
                <w:rFonts w:ascii="Times New Roman" w:eastAsia="Times New Roman" w:hAnsi="Times New Roman" w:cs="Times New Roman"/>
                <w:sz w:val="24"/>
                <w:szCs w:val="24"/>
                <w:lang w:eastAsia="ru-RU"/>
              </w:rPr>
            </w:pPr>
          </w:p>
          <w:p w14:paraId="429EB16B" w14:textId="77777777" w:rsidR="00461B67" w:rsidRPr="00F2541D" w:rsidRDefault="00461B67" w:rsidP="00AA3D24">
            <w:pPr>
              <w:spacing w:line="240" w:lineRule="auto"/>
              <w:contextualSpacing/>
              <w:jc w:val="center"/>
              <w:rPr>
                <w:rFonts w:ascii="Times New Roman" w:eastAsia="Times New Roman" w:hAnsi="Times New Roman" w:cs="Times New Roman"/>
                <w:i/>
                <w:sz w:val="24"/>
                <w:szCs w:val="24"/>
                <w:lang w:eastAsia="ru-RU"/>
              </w:rPr>
            </w:pPr>
            <w:r w:rsidRPr="00F2541D">
              <w:rPr>
                <w:rFonts w:ascii="Times New Roman" w:eastAsia="Times New Roman" w:hAnsi="Times New Roman" w:cs="Times New Roman"/>
                <w:sz w:val="24"/>
                <w:szCs w:val="24"/>
                <w:lang w:eastAsia="ru-RU"/>
              </w:rPr>
              <w:t>Учебный курс «Безопасность жизнедеятельности»</w:t>
            </w:r>
          </w:p>
        </w:tc>
      </w:tr>
      <w:tr w:rsidR="00461B67" w:rsidRPr="00F2541D" w14:paraId="0A0A9106"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44782ACA" w14:textId="77777777" w:rsidR="00461B67" w:rsidRPr="00F2541D" w:rsidRDefault="00461B67"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510E60C6" w14:textId="77777777" w:rsidR="00461B67" w:rsidRPr="00F2541D" w:rsidRDefault="00461B67" w:rsidP="000C58A1">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Культура безопасного поведения</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2FA35A28" w14:textId="77777777" w:rsidR="00461B67" w:rsidRPr="00F2541D" w:rsidRDefault="00461B67" w:rsidP="000C58A1">
            <w:pPr>
              <w:spacing w:line="240" w:lineRule="auto"/>
              <w:contextualSpacing/>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28C67C49" w14:textId="77777777" w:rsidR="00461B67" w:rsidRPr="00F2541D" w:rsidRDefault="00461B67" w:rsidP="000C58A1">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w:t>
            </w:r>
            <w:r w:rsidRPr="00F2541D">
              <w:rPr>
                <w:rFonts w:ascii="Times New Roman" w:eastAsia="Times New Roman" w:hAnsi="Times New Roman" w:cs="Times New Roman"/>
                <w:color w:val="000000"/>
                <w:sz w:val="24"/>
                <w:szCs w:val="24"/>
                <w:lang w:eastAsia="ru-RU"/>
              </w:rPr>
              <w:lastRenderedPageBreak/>
              <w:t>опасной и чрезвычайной ситуации.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9AC87F"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r>
      <w:tr w:rsidR="00461B67" w:rsidRPr="00F2541D" w14:paraId="4F79100C"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526A4156" w14:textId="77777777" w:rsidR="00461B67" w:rsidRPr="00F2541D" w:rsidRDefault="00461B67" w:rsidP="00E672C3">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515955E2" w14:textId="77777777" w:rsidR="00D23B4A" w:rsidRPr="00F2541D" w:rsidRDefault="00461B67" w:rsidP="00D23B4A">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Безопасность в быту. Предупреждение травм и отравлений, первая помощь</w:t>
            </w:r>
            <w:r w:rsidR="00D23B4A">
              <w:rPr>
                <w:rFonts w:ascii="Times New Roman" w:eastAsia="Times New Roman" w:hAnsi="Times New Roman" w:cs="Times New Roman"/>
                <w:sz w:val="24"/>
                <w:szCs w:val="24"/>
                <w:lang w:eastAsia="ru-RU"/>
              </w:rPr>
              <w:t xml:space="preserve">.                                                              </w:t>
            </w:r>
            <w:r w:rsidR="00D23B4A" w:rsidRPr="00F2541D">
              <w:rPr>
                <w:rFonts w:ascii="Times New Roman" w:eastAsia="Times New Roman" w:hAnsi="Times New Roman" w:cs="Times New Roman"/>
                <w:sz w:val="24"/>
                <w:szCs w:val="24"/>
                <w:lang w:eastAsia="ru-RU"/>
              </w:rPr>
              <w:t xml:space="preserve"> Пожарная безопасность в быту</w:t>
            </w:r>
          </w:p>
          <w:p w14:paraId="6B40B08A" w14:textId="77777777" w:rsidR="00461B67" w:rsidRPr="00F2541D" w:rsidRDefault="00461B67" w:rsidP="00E672C3">
            <w:pPr>
              <w:spacing w:before="100" w:beforeAutospacing="1" w:after="100" w:afterAutospacing="1" w:line="240" w:lineRule="auto"/>
              <w:rPr>
                <w:rFonts w:ascii="Times New Roman" w:eastAsia="Times New Roman" w:hAnsi="Times New Roman" w:cs="Times New Roman"/>
                <w:sz w:val="24"/>
                <w:szCs w:val="24"/>
                <w:lang w:eastAsia="ru-RU"/>
              </w:rPr>
            </w:pP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2BC19E7D" w14:textId="77777777" w:rsidR="00461B67" w:rsidRPr="00F2541D" w:rsidRDefault="00461B67" w:rsidP="00AA3D2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r w:rsidR="00D23B4A" w:rsidRPr="00F2541D">
              <w:rPr>
                <w:rFonts w:ascii="Times New Roman" w:eastAsia="Times New Roman" w:hAnsi="Times New Roman" w:cs="Times New Roman"/>
                <w:color w:val="000000"/>
                <w:sz w:val="24"/>
                <w:szCs w:val="24"/>
                <w:lang w:eastAsia="ru-RU"/>
              </w:rPr>
              <w:t xml:space="preserve"> 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Первая помощь при ожогах.</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E9DABB" w14:textId="77777777" w:rsidR="00461B67" w:rsidRPr="005E7C92" w:rsidRDefault="00461B67"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D23B4A" w:rsidRPr="00F2541D" w14:paraId="0F6FA23F" w14:textId="77777777" w:rsidTr="00EE0092">
        <w:trPr>
          <w:trHeight w:val="824"/>
        </w:trPr>
        <w:tc>
          <w:tcPr>
            <w:tcW w:w="534" w:type="dxa"/>
            <w:tcBorders>
              <w:top w:val="single" w:sz="4" w:space="0" w:color="000000"/>
              <w:left w:val="single" w:sz="4" w:space="0" w:color="000000"/>
              <w:bottom w:val="single" w:sz="4" w:space="0" w:color="000000"/>
              <w:right w:val="single" w:sz="4" w:space="0" w:color="000000"/>
            </w:tcBorders>
          </w:tcPr>
          <w:p w14:paraId="72698D93" w14:textId="77777777" w:rsidR="00D23B4A" w:rsidRPr="00F2541D" w:rsidRDefault="00D23B4A" w:rsidP="00E672C3">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56692BD9" w14:textId="77777777" w:rsidR="00D23B4A" w:rsidRPr="00F2541D" w:rsidRDefault="00D23B4A" w:rsidP="00152FA6">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Безопасное поведение в общественных местах</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1BC40FF5" w14:textId="77777777" w:rsidR="00D23B4A" w:rsidRPr="00F2541D" w:rsidRDefault="00D23B4A" w:rsidP="00152FA6">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A4E19A" w14:textId="77777777" w:rsidR="00D23B4A" w:rsidRPr="005E7C92" w:rsidRDefault="00D23B4A"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D23B4A" w:rsidRPr="00F2541D" w14:paraId="093CE1C2"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48B0016F" w14:textId="77777777" w:rsidR="00D23B4A" w:rsidRPr="00F2541D" w:rsidRDefault="00D23B4A"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52</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2333E228" w14:textId="77777777" w:rsidR="00D23B4A" w:rsidRPr="00F2541D" w:rsidRDefault="00D23B4A" w:rsidP="00152FA6">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Безопасность дорожного движения</w:t>
            </w:r>
            <w:r>
              <w:rPr>
                <w:rFonts w:ascii="Times New Roman" w:eastAsia="Times New Roman" w:hAnsi="Times New Roman" w:cs="Times New Roman"/>
                <w:sz w:val="24"/>
                <w:szCs w:val="24"/>
                <w:lang w:eastAsia="ru-RU"/>
              </w:rPr>
              <w:t xml:space="preserve">.                               </w:t>
            </w:r>
            <w:r w:rsidRPr="00F2541D">
              <w:rPr>
                <w:rFonts w:ascii="Times New Roman" w:eastAsia="Times New Roman" w:hAnsi="Times New Roman" w:cs="Times New Roman"/>
                <w:sz w:val="24"/>
                <w:szCs w:val="24"/>
                <w:lang w:eastAsia="ru-RU"/>
              </w:rPr>
              <w:t xml:space="preserve"> Безопасное поведение на разных видах транспорта</w:t>
            </w:r>
            <w:r>
              <w:rPr>
                <w:rFonts w:ascii="Times New Roman" w:eastAsia="Times New Roman" w:hAnsi="Times New Roman" w:cs="Times New Roman"/>
                <w:sz w:val="24"/>
                <w:szCs w:val="24"/>
                <w:lang w:eastAsia="ru-RU"/>
              </w:rPr>
              <w:t>.</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1877E26A" w14:textId="77777777" w:rsidR="00D23B4A" w:rsidRPr="00F2541D" w:rsidRDefault="00D23B4A" w:rsidP="00152FA6">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 Основные источники опасност</w:t>
            </w:r>
            <w:r>
              <w:rPr>
                <w:rFonts w:ascii="Times New Roman" w:eastAsia="Times New Roman" w:hAnsi="Times New Roman" w:cs="Times New Roman"/>
                <w:color w:val="000000"/>
                <w:sz w:val="24"/>
                <w:szCs w:val="24"/>
                <w:lang w:eastAsia="ru-RU"/>
              </w:rPr>
              <w:t>и на железнодорожном транспорте, в метро,</w:t>
            </w:r>
            <w:r w:rsidRPr="00F2541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на водном транспорте, </w:t>
            </w:r>
            <w:r w:rsidRPr="00F2541D">
              <w:rPr>
                <w:rFonts w:ascii="Times New Roman" w:eastAsia="Times New Roman" w:hAnsi="Times New Roman" w:cs="Times New Roman"/>
                <w:color w:val="000000"/>
                <w:sz w:val="24"/>
                <w:szCs w:val="24"/>
                <w:lang w:eastAsia="ru-RU"/>
              </w:rPr>
              <w:t xml:space="preserve"> на авиационном транспорте</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5B3BB" w14:textId="77777777" w:rsidR="00D23B4A" w:rsidRPr="005E7C92" w:rsidRDefault="00D23B4A"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D23B4A" w:rsidRPr="00F2541D" w14:paraId="2E94535C"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7FAD7443" w14:textId="77777777" w:rsidR="00D23B4A" w:rsidRPr="00F2541D" w:rsidRDefault="00D23B4A"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53</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3C5235A9" w14:textId="77777777" w:rsidR="00D23B4A" w:rsidRPr="00F2541D" w:rsidRDefault="00D23B4A" w:rsidP="00A90DB5">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Порядок действий при дорожно-транспортных происшествиях</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38E17008" w14:textId="77777777" w:rsidR="00D23B4A" w:rsidRPr="00151E24" w:rsidRDefault="00D23B4A" w:rsidP="00A90DB5">
            <w:pPr>
              <w:spacing w:line="240" w:lineRule="auto"/>
              <w:jc w:val="both"/>
              <w:rPr>
                <w:rFonts w:ascii="Times New Roman" w:eastAsia="Times New Roman" w:hAnsi="Times New Roman" w:cs="Times New Roman"/>
                <w:color w:val="000000"/>
                <w:sz w:val="24"/>
                <w:szCs w:val="24"/>
                <w:lang w:eastAsia="ru-RU"/>
              </w:rPr>
            </w:pPr>
            <w:r w:rsidRPr="00151E24">
              <w:rPr>
                <w:rFonts w:ascii="Times New Roman" w:hAnsi="Times New Roman"/>
                <w:sz w:val="24"/>
                <w:szCs w:val="24"/>
              </w:rPr>
              <w:t xml:space="preserve">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w:t>
            </w:r>
            <w:r w:rsidRPr="00151E24">
              <w:rPr>
                <w:rFonts w:ascii="Times New Roman" w:hAnsi="Times New Roman"/>
                <w:sz w:val="24"/>
                <w:szCs w:val="24"/>
              </w:rPr>
              <w:lastRenderedPageBreak/>
              <w:t>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93C25E" w14:textId="77777777" w:rsidR="00D23B4A" w:rsidRPr="005E7C92" w:rsidRDefault="00D23B4A"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r>
      <w:tr w:rsidR="00D23B4A" w:rsidRPr="00F2541D" w14:paraId="58EAF27B"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0B4EC7A4" w14:textId="77777777" w:rsidR="00D23B4A" w:rsidRPr="00F2541D" w:rsidRDefault="00D23B4A"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684DA289" w14:textId="77777777" w:rsidR="00D23B4A" w:rsidRPr="00F2541D" w:rsidRDefault="00D23B4A" w:rsidP="00196B1D">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Безопасность в местах массового пребывания людей</w:t>
            </w:r>
            <w:r w:rsidR="004B117F">
              <w:rPr>
                <w:rFonts w:ascii="Times New Roman" w:eastAsia="Times New Roman" w:hAnsi="Times New Roman" w:cs="Times New Roman"/>
                <w:sz w:val="24"/>
                <w:szCs w:val="24"/>
                <w:lang w:eastAsia="ru-RU"/>
              </w:rPr>
              <w:t>.</w:t>
            </w:r>
            <w:r w:rsidR="004B117F" w:rsidRPr="00F2541D">
              <w:rPr>
                <w:rFonts w:ascii="Times New Roman" w:eastAsia="Times New Roman" w:hAnsi="Times New Roman" w:cs="Times New Roman"/>
                <w:sz w:val="24"/>
                <w:szCs w:val="24"/>
                <w:lang w:eastAsia="ru-RU"/>
              </w:rPr>
              <w:t xml:space="preserve"> Опасности криминального характера, меры защиты от них</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0561584F" w14:textId="77777777" w:rsidR="00D23B4A" w:rsidRPr="00F2541D" w:rsidRDefault="00D23B4A" w:rsidP="00D23B4A">
            <w:pPr>
              <w:spacing w:after="0"/>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r w:rsidRPr="00F2541D">
              <w:rPr>
                <w:rFonts w:ascii="Times New Roman" w:eastAsia="Times New Roman" w:hAnsi="Times New Roman" w:cs="Times New Roman"/>
                <w:color w:val="000000"/>
                <w:sz w:val="24"/>
                <w:szCs w:val="24"/>
                <w:lang w:eastAsia="ru-RU"/>
              </w:rPr>
              <w:t xml:space="preserve">Меры безопасности и порядок поведения при угрозе, в условиях совершения террористического акта. </w:t>
            </w:r>
            <w:r w:rsidR="004B117F" w:rsidRPr="00F2541D">
              <w:rPr>
                <w:rFonts w:ascii="Times New Roman" w:eastAsia="Calibri" w:hAnsi="Times New Roman" w:cs="Times New Roman"/>
                <w:color w:val="000000"/>
                <w:spacing w:val="2"/>
                <w:sz w:val="24"/>
                <w:szCs w:val="24"/>
              </w:rPr>
              <w:t>Возможные ситуации при встрече с незнакомцами на улице, в общественном транспорте, в обществен</w:t>
            </w:r>
            <w:r w:rsidR="004B117F" w:rsidRPr="00F2541D">
              <w:rPr>
                <w:rFonts w:ascii="Times New Roman" w:eastAsia="Calibri" w:hAnsi="Times New Roman" w:cs="Times New Roman"/>
                <w:color w:val="000000"/>
                <w:spacing w:val="2"/>
                <w:sz w:val="24"/>
                <w:szCs w:val="24"/>
              </w:rPr>
              <w:softHyphen/>
            </w:r>
            <w:r w:rsidR="004B117F" w:rsidRPr="00F2541D">
              <w:rPr>
                <w:rFonts w:ascii="Times New Roman" w:eastAsia="Calibri" w:hAnsi="Times New Roman" w:cs="Times New Roman"/>
                <w:color w:val="000000"/>
                <w:spacing w:val="-3"/>
                <w:sz w:val="24"/>
                <w:szCs w:val="24"/>
              </w:rPr>
              <w:t xml:space="preserve">ном месте, в подъезде дома, </w:t>
            </w:r>
            <w:r w:rsidR="004B117F" w:rsidRPr="00F2541D">
              <w:rPr>
                <w:rFonts w:ascii="Times New Roman" w:eastAsia="Calibri" w:hAnsi="Times New Roman" w:cs="Times New Roman"/>
                <w:color w:val="000000"/>
                <w:spacing w:val="2"/>
                <w:sz w:val="24"/>
                <w:szCs w:val="24"/>
              </w:rPr>
              <w:t>в лифте. Правила безопас</w:t>
            </w:r>
            <w:r w:rsidR="004B117F" w:rsidRPr="00F2541D">
              <w:rPr>
                <w:rFonts w:ascii="Times New Roman" w:eastAsia="Calibri" w:hAnsi="Times New Roman" w:cs="Times New Roman"/>
                <w:color w:val="000000"/>
                <w:spacing w:val="2"/>
                <w:sz w:val="24"/>
                <w:szCs w:val="24"/>
              </w:rPr>
              <w:softHyphen/>
              <w:t>ного поведения в местах</w:t>
            </w:r>
            <w:r w:rsidR="004B117F" w:rsidRPr="00F2541D">
              <w:rPr>
                <w:rFonts w:ascii="Times New Roman" w:eastAsia="Calibri" w:hAnsi="Times New Roman" w:cs="Times New Roman"/>
                <w:color w:val="000000"/>
                <w:spacing w:val="-3"/>
                <w:sz w:val="24"/>
                <w:szCs w:val="24"/>
              </w:rPr>
              <w:t xml:space="preserve"> с повышенной криминоген</w:t>
            </w:r>
            <w:r w:rsidR="004B117F" w:rsidRPr="00F2541D">
              <w:rPr>
                <w:rFonts w:ascii="Times New Roman" w:eastAsia="Calibri" w:hAnsi="Times New Roman" w:cs="Times New Roman"/>
                <w:color w:val="000000"/>
                <w:spacing w:val="-3"/>
                <w:sz w:val="24"/>
                <w:szCs w:val="24"/>
              </w:rPr>
              <w:softHyphen/>
            </w:r>
            <w:r w:rsidR="004B117F" w:rsidRPr="00F2541D">
              <w:rPr>
                <w:rFonts w:ascii="Times New Roman" w:eastAsia="Calibri" w:hAnsi="Times New Roman" w:cs="Times New Roman"/>
                <w:color w:val="000000"/>
                <w:spacing w:val="1"/>
                <w:sz w:val="24"/>
                <w:szCs w:val="24"/>
              </w:rPr>
              <w:t xml:space="preserve">ной опасностью: на рынке, </w:t>
            </w:r>
            <w:r w:rsidR="004B117F" w:rsidRPr="00F2541D">
              <w:rPr>
                <w:rFonts w:ascii="Times New Roman" w:eastAsia="Calibri" w:hAnsi="Times New Roman" w:cs="Times New Roman"/>
                <w:color w:val="000000"/>
                <w:spacing w:val="-7"/>
                <w:sz w:val="24"/>
                <w:szCs w:val="24"/>
              </w:rPr>
              <w:t>на стадионе, на вокзале и т. д.</w:t>
            </w:r>
            <w:r w:rsidR="004B117F" w:rsidRPr="00F2541D">
              <w:rPr>
                <w:rFonts w:ascii="Times New Roman" w:eastAsia="Calibri" w:hAnsi="Times New Roman" w:cs="Times New Roman"/>
                <w:color w:val="000000"/>
                <w:spacing w:val="-5"/>
                <w:sz w:val="24"/>
                <w:szCs w:val="24"/>
              </w:rPr>
              <w:t xml:space="preserve"> Особенности </w:t>
            </w:r>
            <w:r w:rsidR="004B117F" w:rsidRPr="00F2541D">
              <w:rPr>
                <w:rFonts w:ascii="Times New Roman" w:eastAsia="Calibri" w:hAnsi="Times New Roman" w:cs="Times New Roman"/>
                <w:color w:val="000000"/>
                <w:spacing w:val="-7"/>
                <w:sz w:val="24"/>
                <w:szCs w:val="24"/>
              </w:rPr>
              <w:t>правового ре</w:t>
            </w:r>
            <w:r w:rsidR="004B117F" w:rsidRPr="00F2541D">
              <w:rPr>
                <w:rFonts w:ascii="Times New Roman" w:eastAsia="Calibri" w:hAnsi="Times New Roman" w:cs="Times New Roman"/>
                <w:color w:val="000000"/>
                <w:spacing w:val="-7"/>
                <w:sz w:val="24"/>
                <w:szCs w:val="24"/>
              </w:rPr>
              <w:softHyphen/>
            </w:r>
            <w:r w:rsidR="004B117F" w:rsidRPr="00F2541D">
              <w:rPr>
                <w:rFonts w:ascii="Times New Roman" w:eastAsia="Calibri" w:hAnsi="Times New Roman" w:cs="Times New Roman"/>
                <w:color w:val="000000"/>
                <w:spacing w:val="-1"/>
                <w:sz w:val="24"/>
                <w:szCs w:val="24"/>
              </w:rPr>
              <w:t xml:space="preserve">жима в зоне </w:t>
            </w:r>
            <w:r w:rsidR="004B117F" w:rsidRPr="00F2541D">
              <w:rPr>
                <w:rFonts w:ascii="Times New Roman" w:eastAsia="Calibri" w:hAnsi="Times New Roman" w:cs="Times New Roman"/>
                <w:color w:val="000000"/>
                <w:spacing w:val="-2"/>
                <w:sz w:val="24"/>
                <w:szCs w:val="24"/>
              </w:rPr>
              <w:t xml:space="preserve">проведения </w:t>
            </w:r>
            <w:r w:rsidR="004B117F" w:rsidRPr="00F2541D">
              <w:rPr>
                <w:rFonts w:ascii="Times New Roman" w:eastAsia="Calibri" w:hAnsi="Times New Roman" w:cs="Times New Roman"/>
                <w:color w:val="000000"/>
                <w:sz w:val="24"/>
                <w:szCs w:val="24"/>
              </w:rPr>
              <w:t>контртерро</w:t>
            </w:r>
            <w:r w:rsidR="004B117F" w:rsidRPr="00F2541D">
              <w:rPr>
                <w:rFonts w:ascii="Times New Roman" w:eastAsia="Calibri" w:hAnsi="Times New Roman" w:cs="Times New Roman"/>
                <w:color w:val="000000"/>
                <w:sz w:val="24"/>
                <w:szCs w:val="24"/>
              </w:rPr>
              <w:softHyphen/>
            </w:r>
            <w:r w:rsidR="004B117F" w:rsidRPr="00F2541D">
              <w:rPr>
                <w:rFonts w:ascii="Times New Roman" w:eastAsia="Calibri" w:hAnsi="Times New Roman" w:cs="Times New Roman"/>
                <w:color w:val="000000"/>
                <w:spacing w:val="-5"/>
                <w:sz w:val="24"/>
                <w:szCs w:val="24"/>
              </w:rPr>
              <w:t xml:space="preserve">ристической </w:t>
            </w:r>
            <w:r w:rsidR="004B117F" w:rsidRPr="00F2541D">
              <w:rPr>
                <w:rFonts w:ascii="Times New Roman" w:eastAsia="Calibri" w:hAnsi="Times New Roman" w:cs="Times New Roman"/>
                <w:color w:val="000000"/>
                <w:spacing w:val="3"/>
                <w:sz w:val="24"/>
                <w:szCs w:val="24"/>
              </w:rPr>
              <w:t xml:space="preserve">операции. </w:t>
            </w:r>
            <w:r w:rsidR="004B117F" w:rsidRPr="00F2541D">
              <w:rPr>
                <w:rFonts w:ascii="Times New Roman" w:eastAsia="Calibri" w:hAnsi="Times New Roman" w:cs="Times New Roman"/>
                <w:color w:val="000000"/>
                <w:spacing w:val="4"/>
                <w:sz w:val="24"/>
                <w:szCs w:val="24"/>
              </w:rPr>
              <w:t xml:space="preserve">Основные </w:t>
            </w:r>
            <w:r w:rsidR="004B117F" w:rsidRPr="00F2541D">
              <w:rPr>
                <w:rFonts w:ascii="Times New Roman" w:eastAsia="Calibri" w:hAnsi="Times New Roman" w:cs="Times New Roman"/>
                <w:color w:val="000000"/>
                <w:spacing w:val="-1"/>
                <w:sz w:val="24"/>
                <w:szCs w:val="24"/>
              </w:rPr>
              <w:t>угрозы тер</w:t>
            </w:r>
            <w:r w:rsidR="004B117F" w:rsidRPr="00F2541D">
              <w:rPr>
                <w:rFonts w:ascii="Times New Roman" w:eastAsia="Calibri" w:hAnsi="Times New Roman" w:cs="Times New Roman"/>
                <w:color w:val="000000"/>
                <w:spacing w:val="-1"/>
                <w:sz w:val="24"/>
                <w:szCs w:val="24"/>
              </w:rPr>
              <w:softHyphen/>
              <w:t>рористиче</w:t>
            </w:r>
            <w:r w:rsidR="004B117F" w:rsidRPr="00F2541D">
              <w:rPr>
                <w:rFonts w:ascii="Times New Roman" w:eastAsia="Calibri" w:hAnsi="Times New Roman" w:cs="Times New Roman"/>
                <w:color w:val="000000"/>
                <w:spacing w:val="-1"/>
                <w:sz w:val="24"/>
                <w:szCs w:val="24"/>
              </w:rPr>
              <w:softHyphen/>
            </w:r>
            <w:r w:rsidR="004B117F" w:rsidRPr="00F2541D">
              <w:rPr>
                <w:rFonts w:ascii="Times New Roman" w:eastAsia="Calibri" w:hAnsi="Times New Roman" w:cs="Times New Roman"/>
                <w:color w:val="000000"/>
                <w:spacing w:val="-2"/>
                <w:sz w:val="24"/>
                <w:szCs w:val="24"/>
              </w:rPr>
              <w:t>ского харак</w:t>
            </w:r>
            <w:r w:rsidR="004B117F" w:rsidRPr="00F2541D">
              <w:rPr>
                <w:rFonts w:ascii="Times New Roman" w:eastAsia="Calibri" w:hAnsi="Times New Roman" w:cs="Times New Roman"/>
                <w:color w:val="000000"/>
                <w:spacing w:val="-2"/>
                <w:sz w:val="24"/>
                <w:szCs w:val="24"/>
              </w:rPr>
              <w:softHyphen/>
            </w:r>
            <w:r w:rsidR="004B117F" w:rsidRPr="00F2541D">
              <w:rPr>
                <w:rFonts w:ascii="Times New Roman" w:eastAsia="Calibri" w:hAnsi="Times New Roman" w:cs="Times New Roman"/>
                <w:color w:val="000000"/>
                <w:spacing w:val="-10"/>
                <w:sz w:val="24"/>
                <w:szCs w:val="24"/>
              </w:rPr>
              <w:t>тера для граж</w:t>
            </w:r>
            <w:r w:rsidR="004B117F" w:rsidRPr="00F2541D">
              <w:rPr>
                <w:rFonts w:ascii="Times New Roman" w:eastAsia="Calibri" w:hAnsi="Times New Roman" w:cs="Times New Roman"/>
                <w:color w:val="000000"/>
                <w:spacing w:val="-10"/>
                <w:sz w:val="24"/>
                <w:szCs w:val="24"/>
              </w:rPr>
              <w:softHyphen/>
            </w:r>
            <w:r w:rsidR="004B117F" w:rsidRPr="00F2541D">
              <w:rPr>
                <w:rFonts w:ascii="Times New Roman" w:eastAsia="Calibri" w:hAnsi="Times New Roman" w:cs="Times New Roman"/>
                <w:color w:val="000000"/>
                <w:spacing w:val="-2"/>
                <w:sz w:val="24"/>
                <w:szCs w:val="24"/>
              </w:rPr>
              <w:t xml:space="preserve">дан России. </w:t>
            </w:r>
            <w:r w:rsidR="004B117F" w:rsidRPr="00F2541D">
              <w:rPr>
                <w:rFonts w:ascii="Times New Roman" w:eastAsia="Calibri" w:hAnsi="Times New Roman" w:cs="Times New Roman"/>
                <w:color w:val="000000"/>
                <w:spacing w:val="-8"/>
                <w:sz w:val="24"/>
                <w:szCs w:val="24"/>
              </w:rPr>
              <w:t xml:space="preserve">Меры  личной </w:t>
            </w:r>
            <w:r w:rsidR="004B117F" w:rsidRPr="00F2541D">
              <w:rPr>
                <w:rFonts w:ascii="Times New Roman" w:eastAsia="Calibri" w:hAnsi="Times New Roman" w:cs="Times New Roman"/>
                <w:color w:val="000000"/>
                <w:spacing w:val="-5"/>
                <w:sz w:val="24"/>
                <w:szCs w:val="24"/>
              </w:rPr>
              <w:t>безопасности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858FD1" w14:textId="77777777" w:rsidR="00D23B4A" w:rsidRPr="005E7C92" w:rsidRDefault="00D23B4A"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5D96F462" w14:textId="77777777" w:rsidTr="00EE0092">
        <w:trPr>
          <w:trHeight w:val="1003"/>
        </w:trPr>
        <w:tc>
          <w:tcPr>
            <w:tcW w:w="534" w:type="dxa"/>
            <w:tcBorders>
              <w:top w:val="single" w:sz="4" w:space="0" w:color="000000"/>
              <w:left w:val="single" w:sz="4" w:space="0" w:color="000000"/>
              <w:bottom w:val="single" w:sz="4" w:space="0" w:color="000000"/>
              <w:right w:val="single" w:sz="4" w:space="0" w:color="000000"/>
            </w:tcBorders>
          </w:tcPr>
          <w:p w14:paraId="4865434F" w14:textId="77777777" w:rsidR="004B117F" w:rsidRPr="00F2541D" w:rsidRDefault="004B117F"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6FD40A62" w14:textId="77777777" w:rsidR="004B117F" w:rsidRPr="00F2541D" w:rsidRDefault="004B117F" w:rsidP="00CA3F5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Практикум «Пожарная безопасность»</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349F45E4" w14:textId="77777777" w:rsidR="004B117F" w:rsidRPr="00F2541D" w:rsidRDefault="004B117F" w:rsidP="00CA3F54">
            <w:pPr>
              <w:spacing w:after="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5D491212" w14:textId="77777777" w:rsidR="004B117F" w:rsidRPr="00F2541D" w:rsidRDefault="004B117F" w:rsidP="00CA3F5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Меры безопасности и порядок действий при угрозе обрушения зданий и отдельных конструкций</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71900"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1FFE71A9"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032A3636" w14:textId="77777777" w:rsidR="004B117F" w:rsidRPr="00F2541D" w:rsidRDefault="004B117F" w:rsidP="00E672C3">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56</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056E6A98" w14:textId="77777777" w:rsidR="004B117F" w:rsidRPr="00F2541D" w:rsidRDefault="004B117F" w:rsidP="00CA3F54">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Безопасность в природной среде: тактика действий</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77FC0CCE" w14:textId="77777777" w:rsidR="004B117F" w:rsidRPr="00F2541D" w:rsidRDefault="004B117F" w:rsidP="00CA3F54">
            <w:pPr>
              <w:spacing w:after="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1B842587" w14:textId="77777777" w:rsidR="004B117F" w:rsidRPr="00F2541D" w:rsidRDefault="004B117F" w:rsidP="00CA3F54">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Ориентирование на местности. Карты, традиционные и современные средства навигации (компас, GPS). Порядок действий в случаях, когда </w:t>
            </w:r>
            <w:r w:rsidRPr="00F2541D">
              <w:rPr>
                <w:rFonts w:ascii="Times New Roman" w:eastAsia="Times New Roman" w:hAnsi="Times New Roman" w:cs="Times New Roman"/>
                <w:color w:val="000000"/>
                <w:sz w:val="24"/>
                <w:szCs w:val="24"/>
                <w:lang w:eastAsia="ru-RU"/>
              </w:rPr>
              <w:lastRenderedPageBreak/>
              <w:t>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A0698F"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1</w:t>
            </w:r>
          </w:p>
        </w:tc>
      </w:tr>
      <w:tr w:rsidR="004B117F" w:rsidRPr="00F2541D" w14:paraId="47DF326B"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7F5B2AA5" w14:textId="77777777" w:rsidR="004B117F" w:rsidRPr="00F2541D" w:rsidRDefault="004B117F" w:rsidP="009C5AA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677FFC5E" w14:textId="77777777" w:rsidR="004B117F" w:rsidRPr="00F2541D" w:rsidRDefault="004B117F" w:rsidP="00CF7CBF">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Безопасный отдых и туризм</w:t>
            </w:r>
            <w:r>
              <w:rPr>
                <w:rFonts w:ascii="Times New Roman" w:eastAsia="Times New Roman" w:hAnsi="Times New Roman" w:cs="Times New Roman"/>
                <w:sz w:val="24"/>
                <w:szCs w:val="24"/>
                <w:lang w:eastAsia="ru-RU"/>
              </w:rPr>
              <w:t xml:space="preserve">.                                              </w:t>
            </w:r>
            <w:r w:rsidRPr="00F2541D">
              <w:rPr>
                <w:rFonts w:ascii="Times New Roman" w:eastAsia="Times New Roman" w:hAnsi="Times New Roman" w:cs="Times New Roman"/>
                <w:sz w:val="24"/>
                <w:szCs w:val="24"/>
                <w:lang w:eastAsia="ru-RU"/>
              </w:rPr>
              <w:t xml:space="preserve"> Выживание в автономных условиях</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340188E0" w14:textId="77777777" w:rsidR="004B117F" w:rsidRPr="00F2541D" w:rsidRDefault="004B117F" w:rsidP="00CF7CBF">
            <w:pPr>
              <w:spacing w:after="0"/>
              <w:jc w:val="both"/>
              <w:rPr>
                <w:rFonts w:ascii="Times New Roman" w:hAnsi="Times New Roman" w:cs="Times New Roman"/>
                <w:sz w:val="24"/>
                <w:szCs w:val="24"/>
              </w:rPr>
            </w:pPr>
            <w:r w:rsidRPr="00F2541D">
              <w:rPr>
                <w:rFonts w:ascii="Times New Roman" w:hAnsi="Times New Roman" w:cs="Times New Roman"/>
                <w:sz w:val="24"/>
                <w:szCs w:val="24"/>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39ECD457" w14:textId="77777777" w:rsidR="004B117F" w:rsidRPr="00F2541D" w:rsidRDefault="004B117F" w:rsidP="00CF7CBF">
            <w:pPr>
              <w:spacing w:after="0"/>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9AD4B6"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69A819CF"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589E06B7" w14:textId="77777777" w:rsidR="004B117F" w:rsidRPr="00F2541D" w:rsidRDefault="004B117F" w:rsidP="00064B64">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41747E23" w14:textId="77777777" w:rsidR="004B117F" w:rsidRPr="00F2541D" w:rsidRDefault="004B117F" w:rsidP="004651B0">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Опасные геологические явления и процессы: землетрясения, извержение вулканов, оползни, сели, камнепады</w:t>
            </w:r>
            <w:r>
              <w:rPr>
                <w:rFonts w:ascii="Times New Roman" w:eastAsia="Times New Roman" w:hAnsi="Times New Roman" w:cs="Times New Roman"/>
                <w:sz w:val="24"/>
                <w:szCs w:val="24"/>
                <w:lang w:eastAsia="ru-RU"/>
              </w:rPr>
              <w:t xml:space="preserve"> .           </w:t>
            </w:r>
            <w:r w:rsidRPr="00F2541D">
              <w:rPr>
                <w:rFonts w:ascii="Times New Roman" w:eastAsia="Times New Roman" w:hAnsi="Times New Roman" w:cs="Times New Roman"/>
                <w:sz w:val="24"/>
                <w:szCs w:val="24"/>
                <w:lang w:eastAsia="ru-RU"/>
              </w:rPr>
              <w:t>Опасные гидрологические явления и процессы: наводнения, паводки, половодья, цунами, сели, лавины ливни, град, мороз, жара</w:t>
            </w:r>
            <w:r>
              <w:rPr>
                <w:rFonts w:ascii="Times New Roman" w:eastAsia="Times New Roman" w:hAnsi="Times New Roman" w:cs="Times New Roman"/>
                <w:sz w:val="24"/>
                <w:szCs w:val="24"/>
                <w:lang w:eastAsia="ru-RU"/>
              </w:rPr>
              <w:t xml:space="preserve">.                                                                              </w:t>
            </w:r>
            <w:r w:rsidRPr="00F2541D">
              <w:rPr>
                <w:rFonts w:ascii="Times New Roman" w:eastAsia="Times New Roman" w:hAnsi="Times New Roman" w:cs="Times New Roman"/>
                <w:sz w:val="24"/>
                <w:szCs w:val="24"/>
                <w:lang w:eastAsia="ru-RU"/>
              </w:rPr>
              <w:t xml:space="preserve"> Природные пожары</w:t>
            </w:r>
            <w:r>
              <w:rPr>
                <w:rFonts w:ascii="Times New Roman" w:eastAsia="Times New Roman" w:hAnsi="Times New Roman" w:cs="Times New Roman"/>
                <w:sz w:val="24"/>
                <w:szCs w:val="24"/>
                <w:lang w:eastAsia="ru-RU"/>
              </w:rPr>
              <w:t>.</w:t>
            </w:r>
            <w:r w:rsidRPr="00F2541D">
              <w:rPr>
                <w:rFonts w:ascii="Times New Roman" w:eastAsia="Times New Roman" w:hAnsi="Times New Roman" w:cs="Times New Roman"/>
                <w:sz w:val="24"/>
                <w:szCs w:val="24"/>
                <w:lang w:eastAsia="ru-RU"/>
              </w:rPr>
              <w:t xml:space="preserve"> </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2D17CE85" w14:textId="77777777" w:rsidR="004B117F" w:rsidRDefault="004B117F" w:rsidP="004651B0">
            <w:pPr>
              <w:spacing w:after="0"/>
              <w:jc w:val="both"/>
              <w:rPr>
                <w:rFonts w:ascii="Times New Roman" w:hAnsi="Times New Roman" w:cs="Times New Roman"/>
                <w:sz w:val="24"/>
                <w:szCs w:val="24"/>
              </w:rPr>
            </w:pPr>
            <w:r w:rsidRPr="00F2541D">
              <w:rPr>
                <w:rFonts w:ascii="Times New Roman" w:eastAsia="Times New Roman" w:hAnsi="Times New Roman" w:cs="Times New Roman"/>
                <w:color w:val="000000"/>
                <w:sz w:val="24"/>
                <w:szCs w:val="24"/>
                <w:lang w:eastAsia="ru-RU"/>
              </w:rPr>
              <w:t xml:space="preserve">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r w:rsidRPr="00F2541D">
              <w:rPr>
                <w:rFonts w:ascii="Times New Roman" w:hAnsi="Times New Roman" w:cs="Times New Roman"/>
                <w:sz w:val="24"/>
                <w:szCs w:val="24"/>
              </w:rPr>
              <w:t xml:space="preserve"> </w:t>
            </w:r>
          </w:p>
          <w:p w14:paraId="055A9AF0" w14:textId="77777777" w:rsidR="004B117F" w:rsidRPr="00F2541D" w:rsidRDefault="004B117F" w:rsidP="004651B0">
            <w:pPr>
              <w:spacing w:after="0"/>
              <w:jc w:val="both"/>
              <w:rPr>
                <w:rFonts w:ascii="Times New Roman" w:hAnsi="Times New Roman" w:cs="Times New Roman"/>
                <w:sz w:val="24"/>
                <w:szCs w:val="24"/>
              </w:rPr>
            </w:pPr>
            <w:r w:rsidRPr="00F2541D">
              <w:rPr>
                <w:rFonts w:ascii="Times New Roman" w:hAnsi="Times New Roman" w:cs="Times New Roman"/>
                <w:sz w:val="24"/>
                <w:szCs w:val="24"/>
              </w:rPr>
              <w:t>Опасные гидрологические явления и процессы: наводнения, паводки, половодья, цунами, сели, лавины.</w:t>
            </w:r>
          </w:p>
          <w:p w14:paraId="7FF69BC3" w14:textId="77777777" w:rsidR="004B117F" w:rsidRPr="00F2541D" w:rsidRDefault="004B117F" w:rsidP="004651B0">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r w:rsidRPr="00F2541D">
              <w:rPr>
                <w:rFonts w:ascii="Times New Roman" w:eastAsia="Times New Roman" w:hAnsi="Times New Roman" w:cs="Times New Roman"/>
                <w:color w:val="000000"/>
                <w:sz w:val="24"/>
                <w:szCs w:val="24"/>
                <w:lang w:eastAsia="ru-RU"/>
              </w:rPr>
              <w:t xml:space="preserve"> 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278FC"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7CDA51F9" w14:textId="77777777" w:rsidTr="00EE0092">
        <w:trPr>
          <w:trHeight w:val="923"/>
        </w:trPr>
        <w:tc>
          <w:tcPr>
            <w:tcW w:w="534" w:type="dxa"/>
            <w:tcBorders>
              <w:top w:val="single" w:sz="4" w:space="0" w:color="000000"/>
              <w:left w:val="single" w:sz="4" w:space="0" w:color="000000"/>
              <w:bottom w:val="single" w:sz="4" w:space="0" w:color="000000"/>
              <w:right w:val="single" w:sz="4" w:space="0" w:color="000000"/>
            </w:tcBorders>
          </w:tcPr>
          <w:p w14:paraId="70F3183A"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59</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38F556D7" w14:textId="77777777" w:rsidR="004B117F" w:rsidRPr="00F2541D" w:rsidRDefault="004B117F" w:rsidP="007E4C78">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Риски возникновения чрезвычайных ситуаций характерных для региона проживания</w:t>
            </w:r>
          </w:p>
        </w:tc>
        <w:tc>
          <w:tcPr>
            <w:tcW w:w="7829" w:type="dxa"/>
            <w:tcBorders>
              <w:top w:val="single" w:sz="4" w:space="0" w:color="000000"/>
              <w:left w:val="single" w:sz="4" w:space="0" w:color="000000"/>
              <w:bottom w:val="single" w:sz="4" w:space="0" w:color="000000"/>
              <w:right w:val="single" w:sz="4" w:space="0" w:color="000000"/>
            </w:tcBorders>
            <w:shd w:val="clear" w:color="auto" w:fill="auto"/>
          </w:tcPr>
          <w:p w14:paraId="371153FE" w14:textId="77777777" w:rsidR="004B117F" w:rsidRPr="00F2541D" w:rsidRDefault="004B117F" w:rsidP="007E4C78">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Calibri" w:hAnsi="Times New Roman" w:cs="Times New Roman"/>
                <w:color w:val="000000"/>
                <w:spacing w:val="7"/>
                <w:sz w:val="24"/>
                <w:szCs w:val="24"/>
              </w:rPr>
              <w:t xml:space="preserve">Краткая характеристика наиболее вероятных для </w:t>
            </w:r>
            <w:r w:rsidRPr="00F2541D">
              <w:rPr>
                <w:rFonts w:ascii="Times New Roman" w:eastAsia="Calibri" w:hAnsi="Times New Roman" w:cs="Times New Roman"/>
                <w:color w:val="000000"/>
                <w:spacing w:val="1"/>
                <w:sz w:val="24"/>
                <w:szCs w:val="24"/>
              </w:rPr>
              <w:t xml:space="preserve">данной местности и района проживания чрезвычайных </w:t>
            </w:r>
            <w:r w:rsidRPr="00F2541D">
              <w:rPr>
                <w:rFonts w:ascii="Times New Roman" w:eastAsia="Calibri" w:hAnsi="Times New Roman" w:cs="Times New Roman"/>
                <w:color w:val="000000"/>
                <w:spacing w:val="7"/>
                <w:sz w:val="24"/>
                <w:szCs w:val="24"/>
              </w:rPr>
              <w:t xml:space="preserve">ситуаций природного </w:t>
            </w:r>
            <w:r w:rsidRPr="00F2541D">
              <w:rPr>
                <w:rFonts w:ascii="Times New Roman" w:eastAsia="Calibri" w:hAnsi="Times New Roman" w:cs="Times New Roman"/>
                <w:color w:val="000000"/>
                <w:spacing w:val="2"/>
                <w:sz w:val="24"/>
                <w:szCs w:val="24"/>
              </w:rPr>
              <w:t>и техногенного характера.</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0019B"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4CEE8483" w14:textId="77777777" w:rsidTr="00E94DFB">
        <w:trPr>
          <w:trHeight w:val="923"/>
        </w:trPr>
        <w:tc>
          <w:tcPr>
            <w:tcW w:w="534" w:type="dxa"/>
            <w:tcBorders>
              <w:top w:val="single" w:sz="4" w:space="0" w:color="000000"/>
              <w:left w:val="single" w:sz="4" w:space="0" w:color="000000"/>
              <w:bottom w:val="single" w:sz="4" w:space="0" w:color="000000"/>
              <w:right w:val="single" w:sz="4" w:space="0" w:color="000000"/>
            </w:tcBorders>
          </w:tcPr>
          <w:p w14:paraId="5E87C646"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19CE5F59" w14:textId="77777777" w:rsidR="004B117F" w:rsidRPr="00F2541D" w:rsidRDefault="004B117F" w:rsidP="007E4C78">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Безопасность в цифровой среде. Защита прав в цифровом пространстве</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1D2C8CBC" w14:textId="77777777" w:rsidR="004B117F" w:rsidRPr="00F2541D" w:rsidRDefault="004B117F" w:rsidP="007E4C78">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FD300"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1E08C23F" w14:textId="77777777" w:rsidTr="004B117F">
        <w:trPr>
          <w:trHeight w:val="3045"/>
        </w:trPr>
        <w:tc>
          <w:tcPr>
            <w:tcW w:w="534" w:type="dxa"/>
            <w:tcBorders>
              <w:top w:val="single" w:sz="4" w:space="0" w:color="000000"/>
              <w:left w:val="single" w:sz="4" w:space="0" w:color="000000"/>
              <w:bottom w:val="single" w:sz="4" w:space="0" w:color="000000"/>
              <w:right w:val="single" w:sz="4" w:space="0" w:color="000000"/>
            </w:tcBorders>
          </w:tcPr>
          <w:p w14:paraId="755E6370"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61</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4119B553" w14:textId="77777777" w:rsidR="004B117F" w:rsidRPr="00F2541D" w:rsidRDefault="004B117F" w:rsidP="007E4C78">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Опасности, связанные с использованием программного обеспечения                                                                        Опасности, связанные с коммуникацией в цифровой среде</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124E11E3" w14:textId="77777777" w:rsidR="004B117F" w:rsidRPr="00F2541D" w:rsidRDefault="004B117F" w:rsidP="004B117F">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r>
              <w:rPr>
                <w:rFonts w:ascii="Times New Roman" w:hAnsi="Times New Roman" w:cs="Times New Roman"/>
                <w:sz w:val="24"/>
                <w:szCs w:val="24"/>
              </w:rPr>
              <w:t xml:space="preserve">. </w:t>
            </w:r>
            <w:r w:rsidRPr="00F2541D">
              <w:rPr>
                <w:rFonts w:ascii="Times New Roman" w:hAnsi="Times New Roman" w:cs="Times New Roman"/>
                <w:color w:val="000000"/>
                <w:spacing w:val="7"/>
                <w:sz w:val="24"/>
                <w:szCs w:val="24"/>
              </w:rPr>
              <w:t xml:space="preserve">Особенности уголовной </w:t>
            </w:r>
            <w:r w:rsidRPr="00F2541D">
              <w:rPr>
                <w:rFonts w:ascii="Times New Roman" w:hAnsi="Times New Roman" w:cs="Times New Roman"/>
                <w:color w:val="000000"/>
                <w:spacing w:val="2"/>
                <w:sz w:val="24"/>
                <w:szCs w:val="24"/>
              </w:rPr>
              <w:t>ответственности и наказа</w:t>
            </w:r>
            <w:r w:rsidRPr="00F2541D">
              <w:rPr>
                <w:rFonts w:ascii="Times New Roman" w:hAnsi="Times New Roman" w:cs="Times New Roman"/>
                <w:color w:val="000000"/>
                <w:spacing w:val="2"/>
                <w:sz w:val="24"/>
                <w:szCs w:val="24"/>
              </w:rPr>
              <w:softHyphen/>
              <w:t xml:space="preserve">ния несовершеннолетних. </w:t>
            </w:r>
            <w:r w:rsidRPr="00F2541D">
              <w:rPr>
                <w:rFonts w:ascii="Times New Roman" w:hAnsi="Times New Roman" w:cs="Times New Roman"/>
                <w:color w:val="000000"/>
                <w:spacing w:val="3"/>
                <w:sz w:val="24"/>
                <w:szCs w:val="24"/>
              </w:rPr>
              <w:t>Виды наказаний, назначае</w:t>
            </w:r>
            <w:r w:rsidRPr="00F2541D">
              <w:rPr>
                <w:rFonts w:ascii="Times New Roman" w:hAnsi="Times New Roman" w:cs="Times New Roman"/>
                <w:color w:val="000000"/>
                <w:spacing w:val="3"/>
                <w:sz w:val="24"/>
                <w:szCs w:val="24"/>
              </w:rPr>
              <w:softHyphen/>
            </w:r>
            <w:r w:rsidRPr="00F2541D">
              <w:rPr>
                <w:rFonts w:ascii="Times New Roman" w:hAnsi="Times New Roman" w:cs="Times New Roman"/>
                <w:color w:val="000000"/>
                <w:spacing w:val="2"/>
                <w:sz w:val="24"/>
                <w:szCs w:val="24"/>
              </w:rPr>
              <w:t>мые несовершеннолетним.</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10F80C"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1D27FE71" w14:textId="77777777" w:rsidTr="004B117F">
        <w:trPr>
          <w:trHeight w:val="562"/>
        </w:trPr>
        <w:tc>
          <w:tcPr>
            <w:tcW w:w="534" w:type="dxa"/>
            <w:tcBorders>
              <w:top w:val="single" w:sz="4" w:space="0" w:color="000000"/>
              <w:left w:val="single" w:sz="4" w:space="0" w:color="000000"/>
              <w:bottom w:val="single" w:sz="4" w:space="0" w:color="000000"/>
              <w:right w:val="single" w:sz="4" w:space="0" w:color="000000"/>
            </w:tcBorders>
          </w:tcPr>
          <w:p w14:paraId="5110B537"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0904E004" w14:textId="77777777" w:rsidR="004B117F" w:rsidRPr="00F2541D" w:rsidRDefault="004B117F" w:rsidP="00F6658D">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Достоверность информации в цифровой среде</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1B12B58C" w14:textId="77777777" w:rsidR="004B117F" w:rsidRPr="00F2541D" w:rsidRDefault="004B117F" w:rsidP="00F6658D">
            <w:pPr>
              <w:spacing w:after="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37CB8943" w14:textId="77777777" w:rsidR="004B117F" w:rsidRPr="00F2541D" w:rsidRDefault="004B117F" w:rsidP="00F6658D">
            <w:pPr>
              <w:spacing w:after="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65D9B2C" w14:textId="77777777" w:rsidR="004B117F" w:rsidRPr="00F2541D" w:rsidRDefault="004B117F" w:rsidP="00F6658D">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Ответственность за действия в Интернете. Запрещённый контент. Защита прав в цифровом пространстве</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69392"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3760EF8F" w14:textId="77777777" w:rsidTr="00E94DFB">
        <w:trPr>
          <w:trHeight w:val="923"/>
        </w:trPr>
        <w:tc>
          <w:tcPr>
            <w:tcW w:w="534" w:type="dxa"/>
            <w:tcBorders>
              <w:top w:val="single" w:sz="4" w:space="0" w:color="000000"/>
              <w:left w:val="single" w:sz="4" w:space="0" w:color="000000"/>
              <w:bottom w:val="single" w:sz="4" w:space="0" w:color="000000"/>
              <w:right w:val="single" w:sz="4" w:space="0" w:color="000000"/>
            </w:tcBorders>
          </w:tcPr>
          <w:p w14:paraId="2258E395"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63</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471F9D40" w14:textId="77777777" w:rsidR="004B117F" w:rsidRPr="00F2541D" w:rsidRDefault="004B117F" w:rsidP="00F6658D">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Экстремизм и терроризм как угроза устойчивого развития общества</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22E07D17" w14:textId="77777777" w:rsidR="004B117F" w:rsidRPr="00F2541D" w:rsidRDefault="004B117F" w:rsidP="00F6658D">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r>
              <w:rPr>
                <w:rFonts w:ascii="Times New Roman" w:eastAsia="Times New Roman" w:hAnsi="Times New Roman" w:cs="Times New Roman"/>
                <w:color w:val="000000"/>
                <w:sz w:val="24"/>
                <w:szCs w:val="24"/>
                <w:lang w:eastAsia="ru-RU"/>
              </w:rPr>
              <w:t xml:space="preserve"> </w:t>
            </w:r>
            <w:r w:rsidRPr="00F2541D">
              <w:rPr>
                <w:rFonts w:ascii="Times New Roman" w:eastAsia="Times New Roman" w:hAnsi="Times New Roman" w:cs="Times New Roman"/>
                <w:color w:val="000000"/>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B90DB"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70FA4F37" w14:textId="77777777" w:rsidTr="00E94DFB">
        <w:trPr>
          <w:trHeight w:val="923"/>
        </w:trPr>
        <w:tc>
          <w:tcPr>
            <w:tcW w:w="534" w:type="dxa"/>
            <w:tcBorders>
              <w:top w:val="single" w:sz="4" w:space="0" w:color="000000"/>
              <w:left w:val="single" w:sz="4" w:space="0" w:color="000000"/>
              <w:bottom w:val="single" w:sz="4" w:space="0" w:color="000000"/>
              <w:right w:val="single" w:sz="4" w:space="0" w:color="000000"/>
            </w:tcBorders>
          </w:tcPr>
          <w:p w14:paraId="1CD31E2A"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6A38E33C" w14:textId="77777777" w:rsidR="004B117F" w:rsidRPr="00F2541D" w:rsidRDefault="004B117F" w:rsidP="0069429B">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Действия при угрозе или совершении террористического акта                                                                                   Правила безопасного поведения при обнаружении бесхозного предмета</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2372548F" w14:textId="77777777" w:rsidR="004B117F" w:rsidRPr="00F2541D" w:rsidRDefault="004B117F" w:rsidP="0069429B">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22AAAB"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4A3E8255" w14:textId="77777777" w:rsidTr="00E94DFB">
        <w:trPr>
          <w:trHeight w:val="923"/>
        </w:trPr>
        <w:tc>
          <w:tcPr>
            <w:tcW w:w="534" w:type="dxa"/>
            <w:tcBorders>
              <w:top w:val="single" w:sz="4" w:space="0" w:color="000000"/>
              <w:left w:val="single" w:sz="4" w:space="0" w:color="000000"/>
              <w:bottom w:val="single" w:sz="4" w:space="0" w:color="000000"/>
              <w:right w:val="single" w:sz="4" w:space="0" w:color="000000"/>
            </w:tcBorders>
          </w:tcPr>
          <w:p w14:paraId="4DBDDCCD"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07CC8D00" w14:textId="77777777" w:rsidR="004B117F" w:rsidRPr="00F2541D" w:rsidRDefault="004B117F" w:rsidP="0069429B">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Действия при пожаре, обрушении конструкций в результате совершения террористического акта</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4D49FB63" w14:textId="77777777" w:rsidR="004B117F" w:rsidRPr="00F2541D" w:rsidRDefault="004B117F" w:rsidP="0069429B">
            <w:pPr>
              <w:spacing w:after="0"/>
              <w:jc w:val="both"/>
              <w:rPr>
                <w:rFonts w:ascii="Times New Roman" w:hAnsi="Times New Roman" w:cs="Times New Roman"/>
                <w:sz w:val="24"/>
                <w:szCs w:val="24"/>
              </w:rPr>
            </w:pPr>
            <w:r w:rsidRPr="00F2541D">
              <w:rPr>
                <w:rFonts w:ascii="Times New Roman" w:hAnsi="Times New Roman" w:cs="Times New Roman"/>
                <w:sz w:val="24"/>
                <w:szCs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2A3DDC42" w14:textId="77777777" w:rsidR="004B117F" w:rsidRPr="00F2541D" w:rsidRDefault="004B117F" w:rsidP="0069429B">
            <w:pPr>
              <w:spacing w:line="240" w:lineRule="auto"/>
              <w:jc w:val="both"/>
              <w:rPr>
                <w:rFonts w:ascii="Times New Roman" w:eastAsia="Times New Roman" w:hAnsi="Times New Roman" w:cs="Times New Roman"/>
                <w:color w:val="000000"/>
                <w:sz w:val="24"/>
                <w:szCs w:val="24"/>
                <w:lang w:eastAsia="ru-RU"/>
              </w:rPr>
            </w:pPr>
            <w:r w:rsidRPr="00F2541D">
              <w:rPr>
                <w:rFonts w:ascii="Times New Roman" w:hAnsi="Times New Roman" w:cs="Times New Roman"/>
                <w:sz w:val="24"/>
                <w:szCs w:val="24"/>
              </w:rPr>
              <w:t>Меры безопасности и порядок действий при угрозе обрушения зданий и отдельных конструкций</w:t>
            </w: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79AE8"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55B00EEB" w14:textId="77777777" w:rsidTr="000C58A1">
        <w:trPr>
          <w:trHeight w:val="19"/>
        </w:trPr>
        <w:tc>
          <w:tcPr>
            <w:tcW w:w="534" w:type="dxa"/>
            <w:tcBorders>
              <w:top w:val="single" w:sz="4" w:space="0" w:color="000000"/>
              <w:left w:val="single" w:sz="4" w:space="0" w:color="000000"/>
              <w:right w:val="single" w:sz="4" w:space="0" w:color="000000"/>
            </w:tcBorders>
          </w:tcPr>
          <w:p w14:paraId="5B1ADEBA"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66</w:t>
            </w:r>
          </w:p>
        </w:tc>
        <w:tc>
          <w:tcPr>
            <w:tcW w:w="6486" w:type="dxa"/>
            <w:gridSpan w:val="3"/>
            <w:tcBorders>
              <w:top w:val="single" w:sz="4" w:space="0" w:color="auto"/>
              <w:left w:val="single" w:sz="4" w:space="0" w:color="000000"/>
              <w:bottom w:val="single" w:sz="4" w:space="0" w:color="auto"/>
              <w:right w:val="single" w:sz="4" w:space="0" w:color="000000"/>
            </w:tcBorders>
            <w:shd w:val="clear" w:color="auto" w:fill="auto"/>
          </w:tcPr>
          <w:p w14:paraId="30DF7C55" w14:textId="77777777" w:rsidR="004B117F" w:rsidRPr="00F2541D" w:rsidRDefault="004B117F" w:rsidP="00EB274D">
            <w:pPr>
              <w:spacing w:before="100" w:beforeAutospacing="1" w:after="100" w:afterAutospacing="1" w:line="240" w:lineRule="auto"/>
              <w:rPr>
                <w:rFonts w:ascii="Times New Roman" w:eastAsia="Times New Roman" w:hAnsi="Times New Roman" w:cs="Times New Roman"/>
                <w:sz w:val="24"/>
                <w:szCs w:val="24"/>
                <w:lang w:eastAsia="ru-RU"/>
              </w:rPr>
            </w:pPr>
            <w:r w:rsidRPr="00F2541D">
              <w:rPr>
                <w:rFonts w:ascii="Times New Roman" w:eastAsia="Times New Roman" w:hAnsi="Times New Roman" w:cs="Times New Roman"/>
                <w:sz w:val="24"/>
                <w:szCs w:val="24"/>
                <w:lang w:eastAsia="ru-RU"/>
              </w:rPr>
              <w:t>Правила поведения при массовых заболеваниях людей, животных и растений</w:t>
            </w:r>
          </w:p>
        </w:tc>
        <w:tc>
          <w:tcPr>
            <w:tcW w:w="7829" w:type="dxa"/>
            <w:tcBorders>
              <w:top w:val="single" w:sz="4" w:space="0" w:color="auto"/>
              <w:left w:val="single" w:sz="4" w:space="0" w:color="000000"/>
              <w:bottom w:val="single" w:sz="4" w:space="0" w:color="auto"/>
              <w:right w:val="single" w:sz="4" w:space="0" w:color="000000"/>
            </w:tcBorders>
            <w:shd w:val="clear" w:color="auto" w:fill="auto"/>
          </w:tcPr>
          <w:p w14:paraId="08B19EE6" w14:textId="77777777" w:rsidR="004B117F" w:rsidRPr="00F2541D" w:rsidRDefault="004B117F" w:rsidP="002C674D">
            <w:pPr>
              <w:widowControl w:val="0"/>
              <w:tabs>
                <w:tab w:val="left" w:pos="918"/>
              </w:tabs>
              <w:spacing w:after="0" w:line="240" w:lineRule="auto"/>
              <w:jc w:val="both"/>
              <w:rPr>
                <w:rFonts w:ascii="Times New Roman" w:eastAsia="Times New Roman" w:hAnsi="Times New Roman" w:cs="Times New Roman"/>
                <w:color w:val="000000"/>
                <w:sz w:val="24"/>
                <w:szCs w:val="24"/>
                <w:lang w:eastAsia="ru-RU"/>
              </w:rPr>
            </w:pPr>
            <w:r w:rsidRPr="00F2541D">
              <w:rPr>
                <w:rStyle w:val="20"/>
                <w:rFonts w:ascii="Times New Roman" w:hAnsi="Times New Roman" w:cs="Times New Roman"/>
                <w:sz w:val="24"/>
                <w:szCs w:val="24"/>
              </w:rPr>
              <w:t xml:space="preserve">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w:t>
            </w:r>
          </w:p>
        </w:tc>
        <w:tc>
          <w:tcPr>
            <w:tcW w:w="568" w:type="dxa"/>
            <w:tcBorders>
              <w:top w:val="single" w:sz="4" w:space="0" w:color="auto"/>
              <w:left w:val="single" w:sz="4" w:space="0" w:color="000000"/>
              <w:bottom w:val="single" w:sz="4" w:space="0" w:color="auto"/>
              <w:right w:val="single" w:sz="4" w:space="0" w:color="000000"/>
            </w:tcBorders>
            <w:shd w:val="clear" w:color="auto" w:fill="auto"/>
            <w:vAlign w:val="center"/>
          </w:tcPr>
          <w:p w14:paraId="2129A51D"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4B117F" w:rsidRPr="00F2541D" w14:paraId="4199DB6C" w14:textId="77777777" w:rsidTr="00E94DFB">
        <w:trPr>
          <w:trHeight w:val="923"/>
        </w:trPr>
        <w:tc>
          <w:tcPr>
            <w:tcW w:w="534" w:type="dxa"/>
            <w:tcBorders>
              <w:top w:val="single" w:sz="4" w:space="0" w:color="000000"/>
              <w:left w:val="single" w:sz="4" w:space="0" w:color="000000"/>
              <w:bottom w:val="single" w:sz="4" w:space="0" w:color="000000"/>
              <w:right w:val="single" w:sz="4" w:space="0" w:color="000000"/>
            </w:tcBorders>
          </w:tcPr>
          <w:p w14:paraId="5E392EDA" w14:textId="77777777" w:rsidR="004B117F" w:rsidRPr="00F2541D" w:rsidRDefault="004B117F" w:rsidP="00DC6E00">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67-68</w:t>
            </w:r>
          </w:p>
        </w:tc>
        <w:tc>
          <w:tcPr>
            <w:tcW w:w="6486" w:type="dxa"/>
            <w:gridSpan w:val="3"/>
            <w:tcBorders>
              <w:top w:val="single" w:sz="4" w:space="0" w:color="000000"/>
              <w:left w:val="single" w:sz="4" w:space="0" w:color="000000"/>
              <w:bottom w:val="single" w:sz="4" w:space="0" w:color="000000"/>
              <w:right w:val="single" w:sz="4" w:space="0" w:color="000000"/>
            </w:tcBorders>
            <w:shd w:val="clear" w:color="auto" w:fill="auto"/>
          </w:tcPr>
          <w:p w14:paraId="52C74719" w14:textId="77777777" w:rsidR="004B117F" w:rsidRPr="00F2541D" w:rsidRDefault="004B117F" w:rsidP="0055777A">
            <w:pPr>
              <w:spacing w:before="100" w:beforeAutospacing="1" w:after="100" w:afterAutospacing="1" w:line="240" w:lineRule="auto"/>
              <w:rPr>
                <w:rFonts w:ascii="Times New Roman" w:eastAsia="Times New Roman" w:hAnsi="Times New Roman" w:cs="Times New Roman"/>
                <w:sz w:val="24"/>
                <w:szCs w:val="24"/>
                <w:lang w:eastAsia="ru-RU"/>
              </w:rPr>
            </w:pPr>
            <w:r w:rsidRPr="00416210">
              <w:rPr>
                <w:rFonts w:ascii="Times New Roman" w:hAnsi="Times New Roman"/>
                <w:b/>
              </w:rPr>
              <w:t>дифференцированный зачёт</w:t>
            </w:r>
          </w:p>
        </w:tc>
        <w:tc>
          <w:tcPr>
            <w:tcW w:w="7829" w:type="dxa"/>
            <w:tcBorders>
              <w:top w:val="single" w:sz="4" w:space="0" w:color="auto"/>
              <w:left w:val="single" w:sz="4" w:space="0" w:color="000000"/>
              <w:bottom w:val="single" w:sz="4" w:space="0" w:color="000000"/>
              <w:right w:val="single" w:sz="4" w:space="0" w:color="000000"/>
            </w:tcBorders>
            <w:shd w:val="clear" w:color="auto" w:fill="auto"/>
          </w:tcPr>
          <w:p w14:paraId="41FF651F" w14:textId="77777777" w:rsidR="004B117F" w:rsidRPr="00F2541D" w:rsidRDefault="004B117F" w:rsidP="0055777A">
            <w:pPr>
              <w:spacing w:line="240" w:lineRule="auto"/>
              <w:jc w:val="both"/>
              <w:rPr>
                <w:rFonts w:ascii="Times New Roman" w:eastAsia="Times New Roman" w:hAnsi="Times New Roman" w:cs="Times New Roman"/>
                <w:color w:val="000000"/>
                <w:sz w:val="24"/>
                <w:szCs w:val="24"/>
                <w:lang w:eastAsia="ru-RU"/>
              </w:rPr>
            </w:pPr>
          </w:p>
        </w:tc>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D72455" w14:textId="77777777" w:rsidR="004B117F" w:rsidRPr="005E7C92" w:rsidRDefault="004B117F" w:rsidP="00AA3D24">
            <w:pPr>
              <w:spacing w:line="240" w:lineRule="auto"/>
              <w:contextualSpacing/>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bl>
    <w:p w14:paraId="46839287" w14:textId="77777777" w:rsidR="004B5E82" w:rsidRPr="00F2541D" w:rsidRDefault="004B5E82" w:rsidP="00AA3D2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i/>
          <w:color w:val="FF0000"/>
          <w:sz w:val="24"/>
          <w:szCs w:val="24"/>
          <w:lang w:eastAsia="zh-CN"/>
        </w:rPr>
      </w:pPr>
    </w:p>
    <w:p w14:paraId="40992C25" w14:textId="77777777" w:rsidR="00484968" w:rsidRPr="00F2541D" w:rsidRDefault="00484968" w:rsidP="004B5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4"/>
          <w:szCs w:val="24"/>
          <w:lang w:eastAsia="zh-CN"/>
        </w:rPr>
        <w:sectPr w:rsidR="00484968" w:rsidRPr="00F2541D" w:rsidSect="002C674D">
          <w:pgSz w:w="16838" w:h="11906" w:orient="landscape"/>
          <w:pgMar w:top="993" w:right="1134" w:bottom="850" w:left="1134" w:header="708" w:footer="708" w:gutter="0"/>
          <w:cols w:space="708"/>
          <w:docGrid w:linePitch="360"/>
        </w:sectPr>
      </w:pPr>
    </w:p>
    <w:p w14:paraId="4F3F5EE2" w14:textId="77777777" w:rsidR="00AA3D24" w:rsidRPr="00F2541D" w:rsidRDefault="00AA3D24" w:rsidP="004B5E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color w:val="FF0000"/>
          <w:sz w:val="24"/>
          <w:szCs w:val="24"/>
          <w:lang w:eastAsia="zh-CN"/>
        </w:rPr>
      </w:pPr>
    </w:p>
    <w:p w14:paraId="4D27DCF7" w14:textId="77777777" w:rsidR="00484968" w:rsidRPr="00F2541D" w:rsidRDefault="00484968" w:rsidP="00484968">
      <w:pPr>
        <w:keepNext/>
        <w:keepLines/>
        <w:spacing w:before="240" w:after="0"/>
        <w:jc w:val="both"/>
        <w:outlineLvl w:val="0"/>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 Условия реализации программы общеобразовательной дисциплины</w:t>
      </w:r>
    </w:p>
    <w:p w14:paraId="0D54D9E8" w14:textId="77777777" w:rsidR="00484968" w:rsidRPr="00F2541D" w:rsidRDefault="00484968" w:rsidP="00484968">
      <w:pPr>
        <w:spacing w:after="0"/>
        <w:rPr>
          <w:rFonts w:ascii="Times New Roman" w:eastAsia="Times New Roman" w:hAnsi="Times New Roman" w:cs="Times New Roman"/>
          <w:color w:val="000000"/>
          <w:sz w:val="24"/>
          <w:szCs w:val="24"/>
          <w:highlight w:val="red"/>
          <w:lang w:eastAsia="ru-RU"/>
        </w:rPr>
      </w:pPr>
      <w:bookmarkStart w:id="0" w:name="_heading=h.3rdcrjn"/>
      <w:bookmarkEnd w:id="0"/>
    </w:p>
    <w:p w14:paraId="0B385B85" w14:textId="77777777" w:rsidR="00484968" w:rsidRPr="00F2541D" w:rsidRDefault="00484968" w:rsidP="00484968">
      <w:pPr>
        <w:spacing w:after="0"/>
        <w:ind w:firstLine="709"/>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Для реализации программы дисциплины должны предусмотрены следующие специальные помещения: реализация программы дисциплины требует наличия учебного кабинета Основы безопасности и защиты Родины / Безопасность жизнедеятельности.</w:t>
      </w:r>
    </w:p>
    <w:p w14:paraId="0C1BC6AD"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Эффективность преподавания курса «Основы безопасности и защиты Родины»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 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Кроме того, необходимо наличие площадок для практических занятий. Учебно-методическое обеспечение реализации программы должно соответствовать действующему законодательству.</w:t>
      </w:r>
    </w:p>
    <w:p w14:paraId="20A187A8"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b/>
          <w:color w:val="000000"/>
          <w:sz w:val="24"/>
          <w:szCs w:val="24"/>
          <w:lang w:eastAsia="ru-RU"/>
        </w:rPr>
      </w:pPr>
    </w:p>
    <w:p w14:paraId="6FDE0355"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3.1. Нормативные документы в актуальной редакции:</w:t>
      </w:r>
    </w:p>
    <w:p w14:paraId="3332C2C6"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Конституция Российской Федерации</w:t>
      </w:r>
    </w:p>
    <w:p w14:paraId="3D66F92D"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воинской обязанности и военной службе»</w:t>
      </w:r>
    </w:p>
    <w:p w14:paraId="3272059F"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гражданской обороне»</w:t>
      </w:r>
    </w:p>
    <w:p w14:paraId="5B4E692B"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защите населения и территорий от чрезвычайных ситуаций природного и техногенного характера»</w:t>
      </w:r>
    </w:p>
    <w:p w14:paraId="6A25909A"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пожарной безопасности»</w:t>
      </w:r>
    </w:p>
    <w:p w14:paraId="3E29590F"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радиационной безопасности населения»</w:t>
      </w:r>
    </w:p>
    <w:p w14:paraId="534A6A9E"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безопасности дорожного движения»</w:t>
      </w:r>
    </w:p>
    <w:p w14:paraId="68E904E4"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w:t>
      </w:r>
      <w:r w:rsidRPr="00F2541D">
        <w:rPr>
          <w:rFonts w:ascii="Times New Roman" w:eastAsia="Times New Roman" w:hAnsi="Times New Roman" w:cs="Times New Roman"/>
          <w:color w:val="000000"/>
          <w:sz w:val="24"/>
          <w:szCs w:val="24"/>
          <w:lang w:eastAsia="ru-RU"/>
        </w:rPr>
        <w:t xml:space="preserve"> Федеральный закон «О противодействии терроризму»</w:t>
      </w:r>
    </w:p>
    <w:p w14:paraId="4E6D8255"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b/>
          <w:color w:val="000000"/>
          <w:sz w:val="24"/>
          <w:szCs w:val="24"/>
          <w:lang w:eastAsia="ru-RU"/>
        </w:rPr>
      </w:pPr>
    </w:p>
    <w:p w14:paraId="5A2DD91C"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3.2. Плакаты/стенды:</w:t>
      </w:r>
    </w:p>
    <w:p w14:paraId="2BEEE608" w14:textId="77777777" w:rsidR="00484968" w:rsidRPr="00F2541D" w:rsidRDefault="00484968" w:rsidP="00484968">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Стенд с изображением Государственной символики Российской Федерации;</w:t>
      </w:r>
    </w:p>
    <w:p w14:paraId="06FB991A" w14:textId="77777777" w:rsidR="00484968" w:rsidRPr="00F2541D" w:rsidRDefault="00484968" w:rsidP="00484968">
      <w:pPr>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14:paraId="7D2D25E6"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p>
    <w:p w14:paraId="4813F63E"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 xml:space="preserve">3.3. Технические средства обучения: </w:t>
      </w:r>
    </w:p>
    <w:p w14:paraId="40DA94F2" w14:textId="77777777" w:rsidR="00484968" w:rsidRPr="00F2541D" w:rsidRDefault="00484968" w:rsidP="0048496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1C90DB63" w14:textId="77777777" w:rsidR="00484968" w:rsidRPr="00F2541D" w:rsidRDefault="00484968" w:rsidP="0048496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Интерактивный программно-аппаратный комплекс мобильный или стационарный (программное обеспечение, проектор, крепление в комплекте);</w:t>
      </w:r>
    </w:p>
    <w:p w14:paraId="7C3D25C6" w14:textId="77777777" w:rsidR="00484968" w:rsidRPr="00F2541D" w:rsidRDefault="00484968" w:rsidP="00484968">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Выход в локальную сеть</w:t>
      </w:r>
    </w:p>
    <w:p w14:paraId="50DF21B4"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p>
    <w:p w14:paraId="1B1CCB23"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3.4. Специальные технические средства. Модели</w:t>
      </w:r>
    </w:p>
    <w:p w14:paraId="3AA9C1E6"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Система хранения тренажеров;</w:t>
      </w:r>
    </w:p>
    <w:p w14:paraId="1D8079A3"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Сейф оружейный;</w:t>
      </w:r>
    </w:p>
    <w:p w14:paraId="64C716F6" w14:textId="77777777" w:rsidR="00484968" w:rsidRPr="00F2541D" w:rsidRDefault="00484968" w:rsidP="00484968">
      <w:pPr>
        <w:numPr>
          <w:ilvl w:val="0"/>
          <w:numId w:val="9"/>
        </w:numPr>
        <w:spacing w:after="0" w:line="240" w:lineRule="auto"/>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Цифровая лаборатория по основам безопасности жизнедеятельности;</w:t>
      </w:r>
    </w:p>
    <w:p w14:paraId="44C8D6C6" w14:textId="77777777" w:rsidR="00484968" w:rsidRPr="00F2541D" w:rsidRDefault="00484968" w:rsidP="00484968">
      <w:pPr>
        <w:numPr>
          <w:ilvl w:val="0"/>
          <w:numId w:val="9"/>
        </w:numPr>
        <w:spacing w:after="0" w:line="240" w:lineRule="auto"/>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Мини-экспресс-лаборатории радиационно-химической разведки;</w:t>
      </w:r>
    </w:p>
    <w:p w14:paraId="67E449FC"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lastRenderedPageBreak/>
        <w:t>Дозиметр;</w:t>
      </w:r>
    </w:p>
    <w:p w14:paraId="3BF74381"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Газоанализатор кислорода и токсичных газов с цифровой индикацией показателей;</w:t>
      </w:r>
    </w:p>
    <w:p w14:paraId="17E5887A"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Защитный костюм;</w:t>
      </w:r>
    </w:p>
    <w:p w14:paraId="5BB17747"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Измеритель электропроводности, кислотности и температуры;</w:t>
      </w:r>
    </w:p>
    <w:p w14:paraId="4239B928"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Компас-азимут;</w:t>
      </w:r>
    </w:p>
    <w:p w14:paraId="3B810F9E"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Противогаз взрослый, фильтрующе-поглощающий;</w:t>
      </w:r>
    </w:p>
    <w:p w14:paraId="6141034D"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Самоспасатель фильтрующий и изолирующий (СПИ-20, СПФ и т.д.)</w:t>
      </w:r>
    </w:p>
    <w:p w14:paraId="16289830"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Респиратор;</w:t>
      </w:r>
    </w:p>
    <w:p w14:paraId="2E631C8A"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2E75B6"/>
          <w:sz w:val="24"/>
          <w:szCs w:val="24"/>
          <w:lang w:eastAsia="ru-RU"/>
        </w:rPr>
      </w:pPr>
      <w:r w:rsidRPr="00F2541D">
        <w:rPr>
          <w:rFonts w:ascii="Times New Roman" w:eastAsia="Times New Roman" w:hAnsi="Times New Roman" w:cs="Times New Roman"/>
          <w:color w:val="000000"/>
          <w:sz w:val="24"/>
          <w:szCs w:val="24"/>
          <w:lang w:eastAsia="ru-RU"/>
        </w:rPr>
        <w:t>Макет гранат Ф-1 и РДГ-5;</w:t>
      </w:r>
    </w:p>
    <w:p w14:paraId="2B4AAF54"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Комплект массо-габаритных моделей оружия;</w:t>
      </w:r>
    </w:p>
    <w:p w14:paraId="6B34F125"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Магазин к автомату Калашникова с учебными патронами;</w:t>
      </w:r>
    </w:p>
    <w:p w14:paraId="69140B28"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Стрелковый тренажер;</w:t>
      </w:r>
    </w:p>
    <w:p w14:paraId="40FCDAF8"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Макет простейшего укрытия в разрезе;</w:t>
      </w:r>
    </w:p>
    <w:p w14:paraId="3F6922FA"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Макет БПЛА;</w:t>
      </w:r>
    </w:p>
    <w:p w14:paraId="3F6FA437"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Тренажер для оказания первой помощи на месте происшествия;</w:t>
      </w:r>
    </w:p>
    <w:p w14:paraId="38FBB230"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Имитаторы ранений и поражений для тренажера-менекена;</w:t>
      </w:r>
    </w:p>
    <w:p w14:paraId="2AEFBDF8"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Тренажер для освоения навыков сердечно-легочной реанимации взрослого и ребенка;</w:t>
      </w:r>
    </w:p>
    <w:p w14:paraId="4A57A776"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Образцы первичных средств пожаротушения, огнетушителей;</w:t>
      </w:r>
    </w:p>
    <w:p w14:paraId="1FC047F0" w14:textId="77777777" w:rsidR="00484968" w:rsidRPr="00F2541D" w:rsidRDefault="00484968" w:rsidP="00484968">
      <w:pPr>
        <w:numPr>
          <w:ilvl w:val="0"/>
          <w:numId w:val="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2E949582"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eastAsia="Times New Roman" w:hAnsi="Times New Roman" w:cs="Times New Roman"/>
          <w:b/>
          <w:color w:val="000000"/>
          <w:sz w:val="24"/>
          <w:szCs w:val="24"/>
          <w:lang w:eastAsia="ru-RU"/>
        </w:rPr>
      </w:pPr>
    </w:p>
    <w:p w14:paraId="15387578"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8" w:right="57"/>
        <w:jc w:val="both"/>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3.5. Площадки для практических занятий:</w:t>
      </w:r>
    </w:p>
    <w:p w14:paraId="31FF3CE2" w14:textId="77777777" w:rsidR="00484968" w:rsidRPr="00F2541D" w:rsidRDefault="00484968" w:rsidP="00484968">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Военизированная полоса препятствий в соответствии с требованиями начальной военной подготовки или элементы полосы препятствий;</w:t>
      </w:r>
    </w:p>
    <w:p w14:paraId="27CF7E19" w14:textId="77777777" w:rsidR="00484968" w:rsidRPr="00F2541D" w:rsidRDefault="00484968" w:rsidP="00484968">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Площадка для занятий строевой подготовкой при проведении учебных сборов и в рамках практических занятий;</w:t>
      </w:r>
    </w:p>
    <w:p w14:paraId="5E25504F"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52" w:right="57" w:firstLine="720"/>
        <w:jc w:val="both"/>
        <w:rPr>
          <w:rFonts w:ascii="Times New Roman" w:eastAsia="Times New Roman" w:hAnsi="Times New Roman" w:cs="Times New Roman"/>
          <w:color w:val="0070C0"/>
          <w:sz w:val="24"/>
          <w:szCs w:val="24"/>
          <w:lang w:eastAsia="ru-RU"/>
        </w:rPr>
      </w:pPr>
    </w:p>
    <w:p w14:paraId="5886CEA0" w14:textId="77777777" w:rsidR="00484968" w:rsidRPr="00F2541D" w:rsidRDefault="00484968" w:rsidP="00484968">
      <w:pPr>
        <w:spacing w:after="0"/>
        <w:rPr>
          <w:rFonts w:ascii="Times New Roman" w:eastAsia="Times New Roman" w:hAnsi="Times New Roman" w:cs="Times New Roman"/>
          <w:b/>
          <w:color w:val="000000"/>
          <w:sz w:val="24"/>
          <w:szCs w:val="24"/>
          <w:lang w:eastAsia="ru-RU"/>
        </w:rPr>
      </w:pPr>
      <w:bookmarkStart w:id="1" w:name="_heading=h.26in1rg"/>
      <w:bookmarkEnd w:id="1"/>
      <w:r w:rsidRPr="00F2541D">
        <w:rPr>
          <w:rFonts w:ascii="Times New Roman" w:eastAsia="Times New Roman" w:hAnsi="Times New Roman" w:cs="Times New Roman"/>
          <w:b/>
          <w:color w:val="000000"/>
          <w:sz w:val="24"/>
          <w:szCs w:val="24"/>
          <w:lang w:eastAsia="ru-RU"/>
        </w:rPr>
        <w:t>3.6. Учебно-методическое обеспечение программы:</w:t>
      </w:r>
    </w:p>
    <w:p w14:paraId="46B1A77E"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color w:val="000000"/>
          <w:sz w:val="24"/>
          <w:szCs w:val="24"/>
          <w:lang w:eastAsia="ru-RU"/>
        </w:rPr>
      </w:pPr>
      <w:bookmarkStart w:id="2" w:name="_Hlk120782426"/>
      <w:bookmarkEnd w:id="2"/>
      <w:r w:rsidRPr="00F2541D">
        <w:rPr>
          <w:rFonts w:ascii="Times New Roman" w:eastAsia="Times New Roman" w:hAnsi="Times New Roman" w:cs="Times New Roman"/>
          <w:color w:val="000000"/>
          <w:sz w:val="24"/>
          <w:szCs w:val="24"/>
          <w:lang w:eastAsia="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28735EAC" w14:textId="77777777" w:rsidR="00484968" w:rsidRPr="00F2541D" w:rsidRDefault="00484968" w:rsidP="00484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720"/>
        <w:jc w:val="both"/>
        <w:rPr>
          <w:rFonts w:ascii="Times New Roman" w:eastAsia="Times New Roman" w:hAnsi="Times New Roman" w:cs="Times New Roman"/>
          <w:b/>
          <w:color w:val="000000"/>
          <w:sz w:val="24"/>
          <w:szCs w:val="24"/>
          <w:lang w:eastAsia="ru-RU"/>
        </w:rPr>
      </w:pPr>
    </w:p>
    <w:p w14:paraId="6D03B46A" w14:textId="77777777" w:rsidR="00484968" w:rsidRPr="00F2541D" w:rsidRDefault="00484968" w:rsidP="00484968">
      <w:pPr>
        <w:keepNext/>
        <w:keepLines/>
        <w:spacing w:before="240" w:after="0"/>
        <w:jc w:val="center"/>
        <w:outlineLvl w:val="0"/>
        <w:rPr>
          <w:rFonts w:ascii="Times New Roman" w:eastAsia="Times New Roman" w:hAnsi="Times New Roman" w:cs="Times New Roman"/>
          <w:b/>
          <w:color w:val="000000"/>
          <w:sz w:val="24"/>
          <w:szCs w:val="24"/>
          <w:lang w:eastAsia="ru-RU"/>
        </w:rPr>
      </w:pPr>
      <w:bookmarkStart w:id="3" w:name="__RefHeading___4"/>
      <w:bookmarkStart w:id="4" w:name="_heading=h.lnxbz9"/>
      <w:bookmarkEnd w:id="3"/>
      <w:bookmarkEnd w:id="4"/>
      <w:r w:rsidRPr="00F2541D">
        <w:rPr>
          <w:rFonts w:ascii="Times New Roman" w:eastAsia="Times New Roman" w:hAnsi="Times New Roman" w:cs="Times New Roman"/>
          <w:b/>
          <w:color w:val="000000"/>
          <w:sz w:val="24"/>
          <w:szCs w:val="24"/>
          <w:lang w:eastAsia="ru-RU"/>
        </w:rPr>
        <w:t>4. Контроль и оценка результатов освоения общеобразовательной дисциплины</w:t>
      </w:r>
    </w:p>
    <w:p w14:paraId="422D2EBC" w14:textId="77777777" w:rsidR="00484968" w:rsidRPr="00F2541D" w:rsidRDefault="00484968" w:rsidP="00484968">
      <w:pPr>
        <w:spacing w:after="0"/>
        <w:jc w:val="center"/>
        <w:rPr>
          <w:rFonts w:ascii="Times New Roman" w:eastAsia="Times New Roman" w:hAnsi="Times New Roman" w:cs="Times New Roman"/>
          <w:b/>
          <w:color w:val="000000"/>
          <w:sz w:val="24"/>
          <w:szCs w:val="24"/>
          <w:lang w:eastAsia="ru-RU"/>
        </w:rPr>
      </w:pPr>
    </w:p>
    <w:p w14:paraId="5A66AF3F" w14:textId="77777777" w:rsidR="00484968" w:rsidRPr="00F2541D" w:rsidRDefault="00484968" w:rsidP="00484968">
      <w:pPr>
        <w:spacing w:after="0"/>
        <w:jc w:val="both"/>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b/>
          <w:color w:val="000000"/>
          <w:sz w:val="24"/>
          <w:szCs w:val="24"/>
          <w:lang w:eastAsia="ru-RU"/>
        </w:rPr>
        <w:t>Контроль</w:t>
      </w:r>
      <w:r w:rsidRPr="00F2541D">
        <w:rPr>
          <w:rFonts w:ascii="Times New Roman" w:eastAsia="Times New Roman" w:hAnsi="Times New Roman" w:cs="Times New Roman"/>
          <w:color w:val="000000"/>
          <w:sz w:val="24"/>
          <w:szCs w:val="24"/>
          <w:lang w:eastAsia="ru-RU"/>
        </w:rPr>
        <w:t xml:space="preserve"> </w:t>
      </w:r>
      <w:r w:rsidRPr="00F2541D">
        <w:rPr>
          <w:rFonts w:ascii="Times New Roman" w:eastAsia="Times New Roman" w:hAnsi="Times New Roman" w:cs="Times New Roman"/>
          <w:b/>
          <w:color w:val="000000"/>
          <w:sz w:val="24"/>
          <w:szCs w:val="24"/>
          <w:lang w:eastAsia="ru-RU"/>
        </w:rPr>
        <w:t>и оценка</w:t>
      </w:r>
      <w:r w:rsidRPr="00F2541D">
        <w:rPr>
          <w:rFonts w:ascii="Times New Roman" w:eastAsia="Times New Roman" w:hAnsi="Times New Roman" w:cs="Times New Roman"/>
          <w:color w:val="000000"/>
          <w:sz w:val="24"/>
          <w:szCs w:val="24"/>
          <w:lang w:eastAsia="ru-RU"/>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3062"/>
        <w:gridCol w:w="2977"/>
      </w:tblGrid>
      <w:tr w:rsidR="00484968" w:rsidRPr="00F2541D" w14:paraId="2DB548CE"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305DF2A2" w14:textId="77777777" w:rsidR="00484968" w:rsidRPr="00F2541D" w:rsidRDefault="00484968" w:rsidP="00484968">
            <w:pPr>
              <w:spacing w:after="0" w:line="240" w:lineRule="auto"/>
              <w:ind w:left="57" w:right="57"/>
              <w:jc w:val="center"/>
              <w:rPr>
                <w:rFonts w:ascii="Times New Roman" w:eastAsia="Times New Roman" w:hAnsi="Times New Roman" w:cs="Times New Roman"/>
                <w:b/>
                <w:color w:val="000000"/>
                <w:sz w:val="24"/>
                <w:szCs w:val="24"/>
                <w:lang w:eastAsia="ru-RU"/>
              </w:rPr>
            </w:pPr>
            <w:bookmarkStart w:id="5" w:name="_Hlk159488004"/>
            <w:r w:rsidRPr="00F2541D">
              <w:rPr>
                <w:rFonts w:ascii="Times New Roman" w:eastAsia="Times New Roman" w:hAnsi="Times New Roman" w:cs="Times New Roman"/>
                <w:b/>
                <w:color w:val="000000"/>
                <w:sz w:val="24"/>
                <w:szCs w:val="24"/>
                <w:lang w:eastAsia="ru-RU"/>
              </w:rPr>
              <w:t>Общая/профессиональная компетенция</w:t>
            </w:r>
          </w:p>
        </w:tc>
        <w:tc>
          <w:tcPr>
            <w:tcW w:w="3062" w:type="dxa"/>
            <w:tcBorders>
              <w:top w:val="single" w:sz="4" w:space="0" w:color="000000"/>
              <w:left w:val="single" w:sz="4" w:space="0" w:color="000000"/>
              <w:bottom w:val="single" w:sz="4" w:space="0" w:color="000000"/>
              <w:right w:val="single" w:sz="4" w:space="0" w:color="000000"/>
            </w:tcBorders>
          </w:tcPr>
          <w:p w14:paraId="1F31F62A" w14:textId="77777777" w:rsidR="00484968" w:rsidRPr="00F2541D" w:rsidRDefault="00484968" w:rsidP="00484968">
            <w:pPr>
              <w:spacing w:after="0" w:line="240" w:lineRule="auto"/>
              <w:ind w:left="57" w:right="57"/>
              <w:jc w:val="center"/>
              <w:rPr>
                <w:rFonts w:ascii="Times New Roman" w:eastAsia="Times New Roman" w:hAnsi="Times New Roman" w:cs="Times New Roman"/>
                <w:b/>
                <w:color w:val="000000"/>
                <w:sz w:val="24"/>
                <w:szCs w:val="24"/>
                <w:lang w:eastAsia="ru-RU"/>
              </w:rPr>
            </w:pPr>
          </w:p>
        </w:tc>
        <w:tc>
          <w:tcPr>
            <w:tcW w:w="2977" w:type="dxa"/>
            <w:tcBorders>
              <w:top w:val="single" w:sz="4" w:space="0" w:color="000000"/>
              <w:left w:val="single" w:sz="4" w:space="0" w:color="000000"/>
              <w:bottom w:val="single" w:sz="4" w:space="0" w:color="000000"/>
              <w:right w:val="single" w:sz="4" w:space="0" w:color="000000"/>
            </w:tcBorders>
          </w:tcPr>
          <w:p w14:paraId="5ABD5D68" w14:textId="77777777" w:rsidR="00484968" w:rsidRPr="00F2541D" w:rsidRDefault="00484968" w:rsidP="00484968">
            <w:pPr>
              <w:spacing w:after="0" w:line="240" w:lineRule="auto"/>
              <w:ind w:left="57" w:right="57"/>
              <w:jc w:val="center"/>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b/>
                <w:color w:val="000000"/>
                <w:sz w:val="24"/>
                <w:szCs w:val="24"/>
                <w:lang w:eastAsia="ru-RU"/>
              </w:rPr>
              <w:t>Тип оценочных мероприятий</w:t>
            </w:r>
          </w:p>
        </w:tc>
      </w:tr>
      <w:tr w:rsidR="00484968" w:rsidRPr="00F2541D" w14:paraId="4DD67BDC"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1EB6E180"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ОК 01. Выбирать способы </w:t>
            </w:r>
            <w:r w:rsidRPr="00F2541D">
              <w:rPr>
                <w:rFonts w:ascii="Times New Roman" w:eastAsia="Times New Roman" w:hAnsi="Times New Roman" w:cs="Times New Roman"/>
                <w:color w:val="000000"/>
                <w:sz w:val="24"/>
                <w:szCs w:val="24"/>
                <w:lang w:eastAsia="ru-RU"/>
              </w:rPr>
              <w:lastRenderedPageBreak/>
              <w:t>решения задач профессиональной деятельности применительно к различным контекстам</w:t>
            </w:r>
          </w:p>
        </w:tc>
        <w:tc>
          <w:tcPr>
            <w:tcW w:w="3062" w:type="dxa"/>
            <w:tcBorders>
              <w:top w:val="single" w:sz="4" w:space="0" w:color="000000"/>
              <w:left w:val="single" w:sz="4" w:space="0" w:color="000000"/>
              <w:bottom w:val="single" w:sz="4" w:space="0" w:color="000000"/>
              <w:right w:val="single" w:sz="4" w:space="0" w:color="000000"/>
            </w:tcBorders>
          </w:tcPr>
          <w:p w14:paraId="68F5BD18"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p>
        </w:tc>
        <w:tc>
          <w:tcPr>
            <w:tcW w:w="2977" w:type="dxa"/>
            <w:vMerge w:val="restart"/>
            <w:tcBorders>
              <w:top w:val="single" w:sz="4" w:space="0" w:color="000000"/>
              <w:left w:val="single" w:sz="4" w:space="0" w:color="000000"/>
              <w:bottom w:val="single" w:sz="4" w:space="0" w:color="000000"/>
              <w:right w:val="single" w:sz="4" w:space="0" w:color="000000"/>
            </w:tcBorders>
            <w:vAlign w:val="center"/>
          </w:tcPr>
          <w:p w14:paraId="36643A81"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Кейс-задание;</w:t>
            </w:r>
          </w:p>
          <w:p w14:paraId="3E253936"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lastRenderedPageBreak/>
              <w:t>– Старт-задание;</w:t>
            </w:r>
          </w:p>
          <w:p w14:paraId="351097FF" w14:textId="77777777" w:rsidR="00484968" w:rsidRPr="00F2541D" w:rsidRDefault="00484968" w:rsidP="00484968">
            <w:pPr>
              <w:numPr>
                <w:ilvl w:val="0"/>
                <w:numId w:val="12"/>
              </w:num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Фронтальный опрос;</w:t>
            </w:r>
          </w:p>
          <w:p w14:paraId="58A3E122"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Задание-исследование;</w:t>
            </w:r>
          </w:p>
          <w:p w14:paraId="2200CAD7"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Задание-эксперимент;</w:t>
            </w:r>
          </w:p>
          <w:p w14:paraId="13726CC1"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Тест-задание;</w:t>
            </w:r>
          </w:p>
          <w:p w14:paraId="27C2E901"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Ситуационные задачи</w:t>
            </w:r>
          </w:p>
          <w:p w14:paraId="7B718A60" w14:textId="77777777" w:rsidR="00484968" w:rsidRPr="00F2541D" w:rsidRDefault="00484968" w:rsidP="00484968">
            <w:pPr>
              <w:spacing w:after="0" w:line="240" w:lineRule="auto"/>
              <w:ind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Выполнение заданий на дифференцированном зачете</w:t>
            </w:r>
          </w:p>
        </w:tc>
      </w:tr>
      <w:tr w:rsidR="00484968" w:rsidRPr="00F2541D" w14:paraId="593A85A3"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385A91D8" w14:textId="77777777" w:rsidR="00484968" w:rsidRPr="00F2541D" w:rsidRDefault="00484968" w:rsidP="00484968">
            <w:pPr>
              <w:spacing w:after="0" w:line="240" w:lineRule="auto"/>
              <w:ind w:left="57" w:right="57"/>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color w:val="000000"/>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062" w:type="dxa"/>
            <w:tcBorders>
              <w:top w:val="single" w:sz="4" w:space="0" w:color="000000"/>
              <w:left w:val="single" w:sz="4" w:space="0" w:color="000000"/>
              <w:bottom w:val="single" w:sz="4" w:space="0" w:color="000000"/>
              <w:right w:val="single" w:sz="4" w:space="0" w:color="000000"/>
            </w:tcBorders>
          </w:tcPr>
          <w:p w14:paraId="0599ED07"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D26EC0C" w14:textId="77777777" w:rsidR="00484968" w:rsidRPr="00F2541D" w:rsidRDefault="00484968" w:rsidP="00484968">
            <w:pPr>
              <w:rPr>
                <w:rFonts w:ascii="Times New Roman" w:eastAsia="Times New Roman" w:hAnsi="Times New Roman" w:cs="Times New Roman"/>
                <w:color w:val="000000"/>
                <w:sz w:val="24"/>
                <w:szCs w:val="24"/>
                <w:lang w:eastAsia="ru-RU"/>
              </w:rPr>
            </w:pPr>
          </w:p>
        </w:tc>
      </w:tr>
      <w:tr w:rsidR="00484968" w:rsidRPr="00F2541D" w14:paraId="5D8EECDF"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3525B307"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0251F434"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1D122E82" w14:textId="77777777" w:rsidR="00484968" w:rsidRPr="00F2541D" w:rsidRDefault="00484968" w:rsidP="00484968">
            <w:pPr>
              <w:rPr>
                <w:rFonts w:ascii="Times New Roman" w:eastAsia="Times New Roman" w:hAnsi="Times New Roman" w:cs="Times New Roman"/>
                <w:color w:val="000000"/>
                <w:sz w:val="24"/>
                <w:szCs w:val="24"/>
                <w:lang w:eastAsia="ru-RU"/>
              </w:rPr>
            </w:pPr>
          </w:p>
        </w:tc>
      </w:tr>
      <w:tr w:rsidR="00484968" w:rsidRPr="00F2541D" w14:paraId="17815320"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4F2207F8" w14:textId="77777777" w:rsidR="00484968" w:rsidRPr="00F2541D" w:rsidRDefault="00484968" w:rsidP="00484968">
            <w:pPr>
              <w:spacing w:after="0" w:line="240" w:lineRule="auto"/>
              <w:ind w:left="57" w:right="57"/>
              <w:rPr>
                <w:rFonts w:ascii="Times New Roman" w:eastAsia="Times New Roman" w:hAnsi="Times New Roman" w:cs="Times New Roman"/>
                <w:b/>
                <w:color w:val="000000"/>
                <w:sz w:val="24"/>
                <w:szCs w:val="24"/>
                <w:lang w:eastAsia="ru-RU"/>
              </w:rPr>
            </w:pPr>
            <w:r w:rsidRPr="00F2541D">
              <w:rPr>
                <w:rFonts w:ascii="Times New Roman" w:eastAsia="Times New Roman" w:hAnsi="Times New Roman" w:cs="Times New Roman"/>
                <w:color w:val="000000"/>
                <w:sz w:val="24"/>
                <w:szCs w:val="24"/>
                <w:lang w:eastAsia="ru-RU"/>
              </w:rPr>
              <w:t>ОК 04. Эффективно взаимодействовать и работать в коллективе и команде</w:t>
            </w:r>
          </w:p>
        </w:tc>
        <w:tc>
          <w:tcPr>
            <w:tcW w:w="3062" w:type="dxa"/>
            <w:tcBorders>
              <w:top w:val="single" w:sz="4" w:space="0" w:color="000000"/>
              <w:left w:val="single" w:sz="4" w:space="0" w:color="000000"/>
              <w:bottom w:val="single" w:sz="4" w:space="0" w:color="000000"/>
              <w:right w:val="single" w:sz="4" w:space="0" w:color="000000"/>
            </w:tcBorders>
          </w:tcPr>
          <w:p w14:paraId="67989094"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62EF75A6" w14:textId="77777777" w:rsidR="00484968" w:rsidRPr="00F2541D" w:rsidRDefault="00484968" w:rsidP="00484968">
            <w:pPr>
              <w:rPr>
                <w:rFonts w:ascii="Times New Roman" w:eastAsia="Times New Roman" w:hAnsi="Times New Roman" w:cs="Times New Roman"/>
                <w:color w:val="000000"/>
                <w:sz w:val="24"/>
                <w:szCs w:val="24"/>
                <w:lang w:eastAsia="ru-RU"/>
              </w:rPr>
            </w:pPr>
          </w:p>
        </w:tc>
      </w:tr>
      <w:tr w:rsidR="00484968" w:rsidRPr="00F2541D" w14:paraId="07CEB0FD"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575EA2BA"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062" w:type="dxa"/>
            <w:tcBorders>
              <w:top w:val="single" w:sz="4" w:space="0" w:color="000000"/>
              <w:left w:val="single" w:sz="4" w:space="0" w:color="000000"/>
              <w:bottom w:val="single" w:sz="4" w:space="0" w:color="000000"/>
              <w:right w:val="single" w:sz="4" w:space="0" w:color="000000"/>
            </w:tcBorders>
          </w:tcPr>
          <w:p w14:paraId="6495AAEF" w14:textId="77777777" w:rsidR="00484968" w:rsidRPr="00F2541D" w:rsidRDefault="00484968" w:rsidP="00484968">
            <w:pPr>
              <w:spacing w:after="0" w:line="240" w:lineRule="auto"/>
              <w:ind w:left="57" w:right="57"/>
              <w:rPr>
                <w:rFonts w:ascii="Times New Roman" w:eastAsia="Times New Roman" w:hAnsi="Times New Roman" w:cs="Times New Roman"/>
                <w:b/>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5CCB8C35" w14:textId="77777777" w:rsidR="00484968" w:rsidRPr="00F2541D" w:rsidRDefault="00484968" w:rsidP="00484968">
            <w:pPr>
              <w:rPr>
                <w:rFonts w:ascii="Times New Roman" w:eastAsia="Times New Roman" w:hAnsi="Times New Roman" w:cs="Times New Roman"/>
                <w:color w:val="000000"/>
                <w:sz w:val="24"/>
                <w:szCs w:val="24"/>
                <w:lang w:eastAsia="ru-RU"/>
              </w:rPr>
            </w:pPr>
          </w:p>
        </w:tc>
      </w:tr>
      <w:tr w:rsidR="00484968" w:rsidRPr="00F2541D" w14:paraId="3F346E00"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1F688452"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 xml:space="preserve">ОК 07. Содействовать сохранению окружающей среды, ресурсосбережению, применять знания об изменении климата, </w:t>
            </w:r>
            <w:r w:rsidRPr="00F2541D">
              <w:rPr>
                <w:rFonts w:ascii="Times New Roman" w:eastAsia="Times New Roman" w:hAnsi="Times New Roman" w:cs="Times New Roman"/>
                <w:color w:val="000000"/>
                <w:sz w:val="24"/>
                <w:szCs w:val="24"/>
                <w:lang w:eastAsia="ru-RU"/>
              </w:rPr>
              <w:lastRenderedPageBreak/>
              <w:t>принципы бережливого производства, эффективно действовать в чрезвычайных ситуациях</w:t>
            </w:r>
          </w:p>
        </w:tc>
        <w:tc>
          <w:tcPr>
            <w:tcW w:w="3062" w:type="dxa"/>
            <w:tcBorders>
              <w:top w:val="single" w:sz="4" w:space="0" w:color="000000"/>
              <w:left w:val="single" w:sz="4" w:space="0" w:color="000000"/>
              <w:bottom w:val="single" w:sz="4" w:space="0" w:color="000000"/>
              <w:right w:val="single" w:sz="4" w:space="0" w:color="000000"/>
            </w:tcBorders>
          </w:tcPr>
          <w:p w14:paraId="07A9104A" w14:textId="77777777" w:rsidR="00484968" w:rsidRPr="00F2541D" w:rsidRDefault="00484968" w:rsidP="00484968">
            <w:pPr>
              <w:spacing w:after="0" w:line="240" w:lineRule="auto"/>
              <w:ind w:left="57" w:right="57"/>
              <w:rPr>
                <w:rFonts w:ascii="Times New Roman" w:eastAsia="Times New Roman" w:hAnsi="Times New Roman" w:cs="Times New Roman"/>
                <w:b/>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7BE299D5" w14:textId="77777777" w:rsidR="00484968" w:rsidRPr="00F2541D" w:rsidRDefault="00484968" w:rsidP="00484968">
            <w:pPr>
              <w:rPr>
                <w:rFonts w:ascii="Times New Roman" w:eastAsia="Times New Roman" w:hAnsi="Times New Roman" w:cs="Times New Roman"/>
                <w:color w:val="000000"/>
                <w:sz w:val="24"/>
                <w:szCs w:val="24"/>
                <w:lang w:eastAsia="ru-RU"/>
              </w:rPr>
            </w:pPr>
          </w:p>
        </w:tc>
      </w:tr>
      <w:tr w:rsidR="00484968" w:rsidRPr="00F2541D" w14:paraId="4688E809"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596CC5F2"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r w:rsidRPr="00F2541D">
              <w:rPr>
                <w:rFonts w:ascii="Times New Roman" w:eastAsia="Times New Roman" w:hAnsi="Times New Roman" w:cs="Times New Roman"/>
                <w:color w:val="000000"/>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62" w:type="dxa"/>
            <w:tcBorders>
              <w:top w:val="single" w:sz="4" w:space="0" w:color="000000"/>
              <w:left w:val="single" w:sz="4" w:space="0" w:color="000000"/>
              <w:bottom w:val="single" w:sz="4" w:space="0" w:color="000000"/>
              <w:right w:val="single" w:sz="4" w:space="0" w:color="000000"/>
            </w:tcBorders>
          </w:tcPr>
          <w:p w14:paraId="3CF2CDD9" w14:textId="77777777" w:rsidR="00484968" w:rsidRPr="00F2541D" w:rsidRDefault="00484968" w:rsidP="00484968">
            <w:pPr>
              <w:spacing w:after="0" w:line="240" w:lineRule="auto"/>
              <w:ind w:left="57" w:right="57"/>
              <w:rPr>
                <w:rFonts w:ascii="Times New Roman" w:eastAsia="Times New Roman" w:hAnsi="Times New Roman" w:cs="Times New Roman"/>
                <w:color w:val="00000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49CFDE1D" w14:textId="77777777" w:rsidR="00484968" w:rsidRPr="00F2541D" w:rsidRDefault="00484968" w:rsidP="00484968">
            <w:pPr>
              <w:rPr>
                <w:rFonts w:ascii="Times New Roman" w:eastAsia="Times New Roman" w:hAnsi="Times New Roman" w:cs="Times New Roman"/>
                <w:color w:val="000000"/>
                <w:sz w:val="24"/>
                <w:szCs w:val="24"/>
                <w:lang w:eastAsia="ru-RU"/>
              </w:rPr>
            </w:pPr>
          </w:p>
        </w:tc>
      </w:tr>
      <w:bookmarkEnd w:id="5"/>
      <w:tr w:rsidR="00484968" w:rsidRPr="00F2541D" w14:paraId="6A6B6931" w14:textId="77777777" w:rsidTr="00DC6E00">
        <w:trPr>
          <w:jc w:val="center"/>
        </w:trPr>
        <w:tc>
          <w:tcPr>
            <w:tcW w:w="3114" w:type="dxa"/>
            <w:tcBorders>
              <w:top w:val="single" w:sz="4" w:space="0" w:color="000000"/>
              <w:left w:val="single" w:sz="4" w:space="0" w:color="000000"/>
              <w:bottom w:val="single" w:sz="4" w:space="0" w:color="000000"/>
              <w:right w:val="single" w:sz="4" w:space="0" w:color="000000"/>
            </w:tcBorders>
          </w:tcPr>
          <w:p w14:paraId="0D3A7185" w14:textId="77777777" w:rsidR="00484968" w:rsidRPr="00F2541D" w:rsidRDefault="00484968" w:rsidP="00484968">
            <w:pPr>
              <w:spacing w:after="0" w:line="240" w:lineRule="auto"/>
              <w:ind w:left="57" w:right="57"/>
              <w:rPr>
                <w:rFonts w:ascii="Times New Roman" w:eastAsia="Times New Roman" w:hAnsi="Times New Roman" w:cs="Times New Roman"/>
                <w:b/>
                <w:i/>
                <w:color w:val="00B050"/>
                <w:sz w:val="24"/>
                <w:szCs w:val="24"/>
                <w:lang w:eastAsia="ru-RU"/>
              </w:rPr>
            </w:pPr>
          </w:p>
        </w:tc>
        <w:tc>
          <w:tcPr>
            <w:tcW w:w="3062" w:type="dxa"/>
            <w:tcBorders>
              <w:top w:val="single" w:sz="4" w:space="0" w:color="000000"/>
              <w:left w:val="single" w:sz="4" w:space="0" w:color="000000"/>
              <w:bottom w:val="single" w:sz="4" w:space="0" w:color="000000"/>
              <w:right w:val="single" w:sz="4" w:space="0" w:color="000000"/>
            </w:tcBorders>
          </w:tcPr>
          <w:p w14:paraId="1621C366" w14:textId="77777777" w:rsidR="00484968" w:rsidRPr="00F2541D" w:rsidRDefault="00484968" w:rsidP="00484968">
            <w:pPr>
              <w:spacing w:after="0" w:line="240" w:lineRule="auto"/>
              <w:ind w:left="57" w:right="57"/>
              <w:jc w:val="center"/>
              <w:rPr>
                <w:rFonts w:ascii="Times New Roman" w:eastAsia="Times New Roman" w:hAnsi="Times New Roman" w:cs="Times New Roman"/>
                <w:b/>
                <w:color w:val="00B050"/>
                <w:sz w:val="24"/>
                <w:szCs w:val="24"/>
                <w:lang w:eastAsia="ru-RU"/>
              </w:rPr>
            </w:pPr>
          </w:p>
        </w:tc>
        <w:tc>
          <w:tcPr>
            <w:tcW w:w="2977" w:type="dxa"/>
            <w:vMerge/>
            <w:tcBorders>
              <w:top w:val="single" w:sz="4" w:space="0" w:color="000000"/>
              <w:left w:val="single" w:sz="4" w:space="0" w:color="000000"/>
              <w:bottom w:val="single" w:sz="4" w:space="0" w:color="000000"/>
              <w:right w:val="single" w:sz="4" w:space="0" w:color="000000"/>
            </w:tcBorders>
            <w:vAlign w:val="center"/>
          </w:tcPr>
          <w:p w14:paraId="2851EFDB" w14:textId="77777777" w:rsidR="00484968" w:rsidRPr="00F2541D" w:rsidRDefault="00484968" w:rsidP="00484968">
            <w:pPr>
              <w:rPr>
                <w:rFonts w:ascii="Times New Roman" w:eastAsia="Times New Roman" w:hAnsi="Times New Roman" w:cs="Times New Roman"/>
                <w:color w:val="000000"/>
                <w:sz w:val="24"/>
                <w:szCs w:val="24"/>
                <w:lang w:eastAsia="ru-RU"/>
              </w:rPr>
            </w:pPr>
          </w:p>
        </w:tc>
      </w:tr>
    </w:tbl>
    <w:p w14:paraId="35AF6554" w14:textId="77777777" w:rsidR="00484968" w:rsidRPr="00F2541D" w:rsidRDefault="00484968" w:rsidP="00484968">
      <w:pPr>
        <w:spacing w:after="0" w:line="240" w:lineRule="auto"/>
        <w:ind w:left="57" w:right="57"/>
        <w:jc w:val="right"/>
        <w:rPr>
          <w:rFonts w:ascii="Times New Roman" w:eastAsia="Times New Roman" w:hAnsi="Times New Roman" w:cs="Times New Roman"/>
          <w:color w:val="000000"/>
          <w:sz w:val="24"/>
          <w:szCs w:val="24"/>
          <w:lang w:eastAsia="ru-RU"/>
        </w:rPr>
      </w:pPr>
    </w:p>
    <w:p w14:paraId="24CF09E7" w14:textId="77777777" w:rsidR="002A1C9F" w:rsidRPr="00F2541D" w:rsidRDefault="002A1C9F">
      <w:pPr>
        <w:rPr>
          <w:rFonts w:ascii="Times New Roman" w:hAnsi="Times New Roman" w:cs="Times New Roman"/>
          <w:sz w:val="24"/>
          <w:szCs w:val="24"/>
        </w:rPr>
      </w:pPr>
    </w:p>
    <w:p w14:paraId="35BBBA36" w14:textId="77777777" w:rsidR="00CE5326" w:rsidRPr="00F2541D" w:rsidRDefault="00CE5326">
      <w:pPr>
        <w:rPr>
          <w:rFonts w:ascii="Times New Roman" w:hAnsi="Times New Roman" w:cs="Times New Roman"/>
          <w:sz w:val="24"/>
          <w:szCs w:val="24"/>
        </w:rPr>
      </w:pPr>
    </w:p>
    <w:p w14:paraId="7DE3748B" w14:textId="77777777" w:rsidR="00AF4288" w:rsidRDefault="00AF4288">
      <w:pPr>
        <w:rPr>
          <w:rFonts w:ascii="Times New Roman" w:hAnsi="Times New Roman" w:cs="Times New Roman"/>
          <w:sz w:val="24"/>
          <w:szCs w:val="24"/>
        </w:rPr>
      </w:pPr>
    </w:p>
    <w:p w14:paraId="19FAEAEA" w14:textId="77777777" w:rsidR="00F2541D" w:rsidRPr="00F2541D" w:rsidRDefault="00F2541D">
      <w:pPr>
        <w:rPr>
          <w:rFonts w:ascii="Times New Roman" w:hAnsi="Times New Roman" w:cs="Times New Roman"/>
          <w:sz w:val="24"/>
          <w:szCs w:val="24"/>
        </w:rPr>
      </w:pPr>
    </w:p>
    <w:sectPr w:rsidR="00F2541D" w:rsidRPr="00F2541D" w:rsidSect="0048496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1E836" w14:textId="77777777" w:rsidR="00A82A30" w:rsidRDefault="00A82A30" w:rsidP="00AA3D24">
      <w:pPr>
        <w:spacing w:after="0" w:line="240" w:lineRule="auto"/>
      </w:pPr>
      <w:r>
        <w:separator/>
      </w:r>
    </w:p>
  </w:endnote>
  <w:endnote w:type="continuationSeparator" w:id="0">
    <w:p w14:paraId="723DB71E" w14:textId="77777777" w:rsidR="00A82A30" w:rsidRDefault="00A82A30" w:rsidP="00AA3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CC"/>
    <w:family w:val="swiss"/>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1BC68" w14:textId="77777777" w:rsidR="00A82A30" w:rsidRDefault="00A82A30" w:rsidP="00AA3D24">
      <w:pPr>
        <w:spacing w:after="0" w:line="240" w:lineRule="auto"/>
      </w:pPr>
      <w:r>
        <w:separator/>
      </w:r>
    </w:p>
  </w:footnote>
  <w:footnote w:type="continuationSeparator" w:id="0">
    <w:p w14:paraId="47DAE224" w14:textId="77777777" w:rsidR="00A82A30" w:rsidRDefault="00A82A30" w:rsidP="00AA3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E2B1A"/>
    <w:multiLevelType w:val="hybridMultilevel"/>
    <w:tmpl w:val="1B0E424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912401"/>
    <w:multiLevelType w:val="multilevel"/>
    <w:tmpl w:val="CE5AED4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21F203AC"/>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4" w15:restartNumberingAfterBreak="0">
    <w:nsid w:val="2F2600DC"/>
    <w:multiLevelType w:val="multilevel"/>
    <w:tmpl w:val="5B4E2D4A"/>
    <w:lvl w:ilvl="0">
      <w:start w:val="1"/>
      <w:numFmt w:val="decimal"/>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FB7444"/>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6" w15:restartNumberingAfterBreak="0">
    <w:nsid w:val="358978A0"/>
    <w:multiLevelType w:val="multilevel"/>
    <w:tmpl w:val="AD2025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44C624F0"/>
    <w:multiLevelType w:val="multilevel"/>
    <w:tmpl w:val="9BD6032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59723492"/>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abstractNum w:abstractNumId="10" w15:restartNumberingAfterBreak="0">
    <w:nsid w:val="5CE3400C"/>
    <w:multiLevelType w:val="multilevel"/>
    <w:tmpl w:val="BA747774"/>
    <w:lvl w:ilvl="0">
      <w:start w:val="1"/>
      <w:numFmt w:val="decimal"/>
      <w:lvlText w:val="%1"/>
      <w:lvlJc w:val="left"/>
      <w:pPr>
        <w:ind w:left="360" w:hanging="360"/>
      </w:pPr>
      <w:rPr>
        <w:rFonts w:hint="default"/>
      </w:rPr>
    </w:lvl>
    <w:lvl w:ilvl="1">
      <w:start w:val="2"/>
      <w:numFmt w:val="decimal"/>
      <w:lvlText w:val="%1.%2"/>
      <w:lvlJc w:val="left"/>
      <w:pPr>
        <w:ind w:left="1144" w:hanging="36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072" w:hanging="72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144" w:hanging="144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072" w:hanging="1800"/>
      </w:pPr>
      <w:rPr>
        <w:rFonts w:hint="default"/>
      </w:rPr>
    </w:lvl>
  </w:abstractNum>
  <w:abstractNum w:abstractNumId="11"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2" w15:restartNumberingAfterBreak="0">
    <w:nsid w:val="7B7212FF"/>
    <w:multiLevelType w:val="multilevel"/>
    <w:tmpl w:val="CB2CD6F2"/>
    <w:lvl w:ilvl="0">
      <w:start w:val="1"/>
      <w:numFmt w:val="decimal"/>
      <w:lvlText w:val="%1."/>
      <w:lvlJc w:val="left"/>
      <w:pPr>
        <w:ind w:left="450" w:hanging="450"/>
      </w:pPr>
      <w:rPr>
        <w:rFonts w:hint="default"/>
      </w:rPr>
    </w:lvl>
    <w:lvl w:ilvl="1">
      <w:start w:val="1"/>
      <w:numFmt w:val="decimal"/>
      <w:lvlText w:val="%1.%2."/>
      <w:lvlJc w:val="left"/>
      <w:pPr>
        <w:ind w:left="1504" w:hanging="720"/>
      </w:pPr>
      <w:rPr>
        <w:rFonts w:hint="default"/>
      </w:rPr>
    </w:lvl>
    <w:lvl w:ilvl="2">
      <w:start w:val="1"/>
      <w:numFmt w:val="decimal"/>
      <w:lvlText w:val="%1.%2.%3."/>
      <w:lvlJc w:val="left"/>
      <w:pPr>
        <w:ind w:left="2288" w:hanging="720"/>
      </w:pPr>
      <w:rPr>
        <w:rFonts w:hint="default"/>
      </w:rPr>
    </w:lvl>
    <w:lvl w:ilvl="3">
      <w:start w:val="1"/>
      <w:numFmt w:val="decimal"/>
      <w:lvlText w:val="%1.%2.%3.%4."/>
      <w:lvlJc w:val="left"/>
      <w:pPr>
        <w:ind w:left="3432" w:hanging="1080"/>
      </w:pPr>
      <w:rPr>
        <w:rFonts w:hint="default"/>
      </w:rPr>
    </w:lvl>
    <w:lvl w:ilvl="4">
      <w:start w:val="1"/>
      <w:numFmt w:val="decimal"/>
      <w:lvlText w:val="%1.%2.%3.%4.%5."/>
      <w:lvlJc w:val="left"/>
      <w:pPr>
        <w:ind w:left="4216" w:hanging="1080"/>
      </w:pPr>
      <w:rPr>
        <w:rFonts w:hint="default"/>
      </w:rPr>
    </w:lvl>
    <w:lvl w:ilvl="5">
      <w:start w:val="1"/>
      <w:numFmt w:val="decimal"/>
      <w:lvlText w:val="%1.%2.%3.%4.%5.%6."/>
      <w:lvlJc w:val="left"/>
      <w:pPr>
        <w:ind w:left="5360" w:hanging="1440"/>
      </w:pPr>
      <w:rPr>
        <w:rFonts w:hint="default"/>
      </w:rPr>
    </w:lvl>
    <w:lvl w:ilvl="6">
      <w:start w:val="1"/>
      <w:numFmt w:val="decimal"/>
      <w:lvlText w:val="%1.%2.%3.%4.%5.%6.%7."/>
      <w:lvlJc w:val="left"/>
      <w:pPr>
        <w:ind w:left="6504" w:hanging="1800"/>
      </w:pPr>
      <w:rPr>
        <w:rFonts w:hint="default"/>
      </w:rPr>
    </w:lvl>
    <w:lvl w:ilvl="7">
      <w:start w:val="1"/>
      <w:numFmt w:val="decimal"/>
      <w:lvlText w:val="%1.%2.%3.%4.%5.%6.%7.%8."/>
      <w:lvlJc w:val="left"/>
      <w:pPr>
        <w:ind w:left="7288" w:hanging="1800"/>
      </w:pPr>
      <w:rPr>
        <w:rFonts w:hint="default"/>
      </w:rPr>
    </w:lvl>
    <w:lvl w:ilvl="8">
      <w:start w:val="1"/>
      <w:numFmt w:val="decimal"/>
      <w:lvlText w:val="%1.%2.%3.%4.%5.%6.%7.%8.%9."/>
      <w:lvlJc w:val="left"/>
      <w:pPr>
        <w:ind w:left="8432" w:hanging="2160"/>
      </w:pPr>
      <w:rPr>
        <w:rFonts w:hint="default"/>
      </w:rPr>
    </w:lvl>
  </w:abstractNum>
  <w:num w:numId="1" w16cid:durableId="1873152583">
    <w:abstractNumId w:val="12"/>
  </w:num>
  <w:num w:numId="2" w16cid:durableId="661932973">
    <w:abstractNumId w:val="5"/>
  </w:num>
  <w:num w:numId="3" w16cid:durableId="1716276197">
    <w:abstractNumId w:val="10"/>
  </w:num>
  <w:num w:numId="4" w16cid:durableId="2012177986">
    <w:abstractNumId w:val="9"/>
  </w:num>
  <w:num w:numId="5" w16cid:durableId="274680120">
    <w:abstractNumId w:val="3"/>
  </w:num>
  <w:num w:numId="6" w16cid:durableId="732509865">
    <w:abstractNumId w:val="0"/>
  </w:num>
  <w:num w:numId="7" w16cid:durableId="1795176470">
    <w:abstractNumId w:val="2"/>
  </w:num>
  <w:num w:numId="8" w16cid:durableId="209731582">
    <w:abstractNumId w:val="11"/>
  </w:num>
  <w:num w:numId="9" w16cid:durableId="142238531">
    <w:abstractNumId w:val="8"/>
  </w:num>
  <w:num w:numId="10" w16cid:durableId="1108888105">
    <w:abstractNumId w:val="6"/>
  </w:num>
  <w:num w:numId="11" w16cid:durableId="917590532">
    <w:abstractNumId w:val="1"/>
  </w:num>
  <w:num w:numId="12" w16cid:durableId="1804348620">
    <w:abstractNumId w:val="7"/>
  </w:num>
  <w:num w:numId="13" w16cid:durableId="14534023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1C9F"/>
    <w:rsid w:val="00012983"/>
    <w:rsid w:val="00064B64"/>
    <w:rsid w:val="000769B2"/>
    <w:rsid w:val="0009430F"/>
    <w:rsid w:val="000B64B6"/>
    <w:rsid w:val="000C58A1"/>
    <w:rsid w:val="0011386A"/>
    <w:rsid w:val="00151E24"/>
    <w:rsid w:val="001E7CF2"/>
    <w:rsid w:val="00211ABB"/>
    <w:rsid w:val="00234995"/>
    <w:rsid w:val="00285F32"/>
    <w:rsid w:val="002A1C9F"/>
    <w:rsid w:val="002B4EA7"/>
    <w:rsid w:val="002C674D"/>
    <w:rsid w:val="002D6EA5"/>
    <w:rsid w:val="00311528"/>
    <w:rsid w:val="003250BD"/>
    <w:rsid w:val="00393F79"/>
    <w:rsid w:val="00461B67"/>
    <w:rsid w:val="00484968"/>
    <w:rsid w:val="004B117F"/>
    <w:rsid w:val="004B5E82"/>
    <w:rsid w:val="004C3309"/>
    <w:rsid w:val="005110C1"/>
    <w:rsid w:val="00514AC1"/>
    <w:rsid w:val="00531E44"/>
    <w:rsid w:val="005E7C92"/>
    <w:rsid w:val="00610598"/>
    <w:rsid w:val="006D6452"/>
    <w:rsid w:val="006F15F8"/>
    <w:rsid w:val="00722C8B"/>
    <w:rsid w:val="00833CCE"/>
    <w:rsid w:val="008438E1"/>
    <w:rsid w:val="00882F00"/>
    <w:rsid w:val="00895C8C"/>
    <w:rsid w:val="009627EF"/>
    <w:rsid w:val="00970B38"/>
    <w:rsid w:val="00996D90"/>
    <w:rsid w:val="009A2E78"/>
    <w:rsid w:val="009C5AAC"/>
    <w:rsid w:val="00A34721"/>
    <w:rsid w:val="00A61733"/>
    <w:rsid w:val="00A82A30"/>
    <w:rsid w:val="00AA3D24"/>
    <w:rsid w:val="00AF4288"/>
    <w:rsid w:val="00B56D6D"/>
    <w:rsid w:val="00B83592"/>
    <w:rsid w:val="00BD6B54"/>
    <w:rsid w:val="00BE71DB"/>
    <w:rsid w:val="00C437A0"/>
    <w:rsid w:val="00CE5326"/>
    <w:rsid w:val="00D10470"/>
    <w:rsid w:val="00D11078"/>
    <w:rsid w:val="00D23B4A"/>
    <w:rsid w:val="00D333BB"/>
    <w:rsid w:val="00D3734A"/>
    <w:rsid w:val="00D455BC"/>
    <w:rsid w:val="00DC6E00"/>
    <w:rsid w:val="00DD06A4"/>
    <w:rsid w:val="00E672C3"/>
    <w:rsid w:val="00E91CDE"/>
    <w:rsid w:val="00E94DFB"/>
    <w:rsid w:val="00EB3F9E"/>
    <w:rsid w:val="00EE0092"/>
    <w:rsid w:val="00F23761"/>
    <w:rsid w:val="00F254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18CE"/>
  <w15:docId w15:val="{2395A361-82E9-4F7B-A866-830BD0BD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49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1C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1C9F"/>
    <w:rPr>
      <w:b/>
      <w:bCs/>
    </w:rPr>
  </w:style>
  <w:style w:type="character" w:styleId="a5">
    <w:name w:val="Emphasis"/>
    <w:basedOn w:val="a0"/>
    <w:uiPriority w:val="20"/>
    <w:qFormat/>
    <w:rsid w:val="002A1C9F"/>
    <w:rPr>
      <w:i/>
      <w:iCs/>
    </w:rPr>
  </w:style>
  <w:style w:type="paragraph" w:styleId="a6">
    <w:name w:val="Balloon Text"/>
    <w:basedOn w:val="a"/>
    <w:link w:val="a7"/>
    <w:uiPriority w:val="99"/>
    <w:semiHidden/>
    <w:unhideWhenUsed/>
    <w:rsid w:val="002A1C9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A1C9F"/>
    <w:rPr>
      <w:rFonts w:ascii="Tahoma" w:hAnsi="Tahoma" w:cs="Tahoma"/>
      <w:sz w:val="16"/>
      <w:szCs w:val="16"/>
    </w:rPr>
  </w:style>
  <w:style w:type="character" w:customStyle="1" w:styleId="1">
    <w:name w:val="Гиперссылка1"/>
    <w:uiPriority w:val="99"/>
    <w:unhideWhenUsed/>
    <w:rsid w:val="00B56D6D"/>
    <w:rPr>
      <w:color w:val="0000FF"/>
      <w:u w:val="single"/>
    </w:rPr>
  </w:style>
  <w:style w:type="character" w:styleId="a8">
    <w:name w:val="Hyperlink"/>
    <w:basedOn w:val="a0"/>
    <w:uiPriority w:val="99"/>
    <w:semiHidden/>
    <w:unhideWhenUsed/>
    <w:rsid w:val="00B56D6D"/>
    <w:rPr>
      <w:color w:val="0000FF" w:themeColor="hyperlink"/>
      <w:u w:val="single"/>
    </w:rPr>
  </w:style>
  <w:style w:type="paragraph" w:customStyle="1" w:styleId="Default">
    <w:name w:val="Default"/>
    <w:qFormat/>
    <w:rsid w:val="00B56D6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72">
    <w:name w:val="Font Style72"/>
    <w:qFormat/>
    <w:rsid w:val="00B56D6D"/>
    <w:rPr>
      <w:rFonts w:ascii="Times New Roman" w:hAnsi="Times New Roman" w:cs="Times New Roman"/>
      <w:b/>
      <w:bCs/>
      <w:sz w:val="26"/>
      <w:szCs w:val="26"/>
    </w:rPr>
  </w:style>
  <w:style w:type="paragraph" w:styleId="a9">
    <w:name w:val="List Paragraph"/>
    <w:basedOn w:val="a"/>
    <w:uiPriority w:val="34"/>
    <w:qFormat/>
    <w:rsid w:val="00B56D6D"/>
    <w:pPr>
      <w:ind w:left="720"/>
      <w:contextualSpacing/>
    </w:pPr>
  </w:style>
  <w:style w:type="paragraph" w:customStyle="1" w:styleId="Footnote">
    <w:name w:val="Footnote"/>
    <w:basedOn w:val="a"/>
    <w:rsid w:val="00AA3D24"/>
    <w:pPr>
      <w:spacing w:after="0" w:line="240" w:lineRule="auto"/>
    </w:pPr>
    <w:rPr>
      <w:rFonts w:eastAsia="Times New Roman" w:cs="Times New Roman"/>
      <w:color w:val="000000"/>
      <w:sz w:val="20"/>
      <w:szCs w:val="20"/>
      <w:lang w:eastAsia="ru-RU"/>
    </w:rPr>
  </w:style>
  <w:style w:type="paragraph" w:customStyle="1" w:styleId="10">
    <w:name w:val="Обычный1"/>
    <w:rsid w:val="00A61733"/>
    <w:rPr>
      <w:rFonts w:ascii="Calibri" w:eastAsia="Times New Roman" w:hAnsi="Calibri" w:cs="Times New Roman"/>
      <w:color w:val="000000"/>
      <w:szCs w:val="20"/>
      <w:lang w:eastAsia="ru-RU"/>
    </w:rPr>
  </w:style>
  <w:style w:type="character" w:customStyle="1" w:styleId="2">
    <w:name w:val="Основной текст (2)_"/>
    <w:basedOn w:val="a0"/>
    <w:rsid w:val="006D6452"/>
    <w:rPr>
      <w:rFonts w:ascii="Century Schoolbook" w:eastAsia="Century Schoolbook" w:hAnsi="Century Schoolbook" w:cs="Century Schoolbook"/>
      <w:b w:val="0"/>
      <w:bCs w:val="0"/>
      <w:i w:val="0"/>
      <w:iCs w:val="0"/>
      <w:smallCaps w:val="0"/>
      <w:strike w:val="0"/>
      <w:sz w:val="21"/>
      <w:szCs w:val="21"/>
      <w:u w:val="none"/>
    </w:rPr>
  </w:style>
  <w:style w:type="character" w:customStyle="1" w:styleId="20">
    <w:name w:val="Основной текст (2)"/>
    <w:basedOn w:val="2"/>
    <w:rsid w:val="006D6452"/>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954632">
      <w:bodyDiv w:val="1"/>
      <w:marLeft w:val="0"/>
      <w:marRight w:val="0"/>
      <w:marTop w:val="0"/>
      <w:marBottom w:val="0"/>
      <w:divBdr>
        <w:top w:val="none" w:sz="0" w:space="0" w:color="auto"/>
        <w:left w:val="none" w:sz="0" w:space="0" w:color="auto"/>
        <w:bottom w:val="none" w:sz="0" w:space="0" w:color="auto"/>
        <w:right w:val="none" w:sz="0" w:space="0" w:color="auto"/>
      </w:divBdr>
    </w:div>
    <w:div w:id="548347423">
      <w:bodyDiv w:val="1"/>
      <w:marLeft w:val="0"/>
      <w:marRight w:val="0"/>
      <w:marTop w:val="0"/>
      <w:marBottom w:val="0"/>
      <w:divBdr>
        <w:top w:val="none" w:sz="0" w:space="0" w:color="auto"/>
        <w:left w:val="none" w:sz="0" w:space="0" w:color="auto"/>
        <w:bottom w:val="none" w:sz="0" w:space="0" w:color="auto"/>
        <w:right w:val="none" w:sz="0" w:space="0" w:color="auto"/>
      </w:divBdr>
    </w:div>
    <w:div w:id="1227300600">
      <w:bodyDiv w:val="1"/>
      <w:marLeft w:val="0"/>
      <w:marRight w:val="0"/>
      <w:marTop w:val="0"/>
      <w:marBottom w:val="0"/>
      <w:divBdr>
        <w:top w:val="none" w:sz="0" w:space="0" w:color="auto"/>
        <w:left w:val="none" w:sz="0" w:space="0" w:color="auto"/>
        <w:bottom w:val="none" w:sz="0" w:space="0" w:color="auto"/>
        <w:right w:val="none" w:sz="0" w:space="0" w:color="auto"/>
      </w:divBdr>
    </w:div>
    <w:div w:id="1873225656">
      <w:bodyDiv w:val="1"/>
      <w:marLeft w:val="0"/>
      <w:marRight w:val="0"/>
      <w:marTop w:val="0"/>
      <w:marBottom w:val="0"/>
      <w:divBdr>
        <w:top w:val="none" w:sz="0" w:space="0" w:color="auto"/>
        <w:left w:val="none" w:sz="0" w:space="0" w:color="auto"/>
        <w:bottom w:val="none" w:sz="0" w:space="0" w:color="auto"/>
        <w:right w:val="none" w:sz="0" w:space="0" w:color="auto"/>
      </w:divBdr>
      <w:divsChild>
        <w:div w:id="581834033">
          <w:marLeft w:val="0"/>
          <w:marRight w:val="0"/>
          <w:marTop w:val="0"/>
          <w:marBottom w:val="0"/>
          <w:divBdr>
            <w:top w:val="none" w:sz="0" w:space="0" w:color="auto"/>
            <w:left w:val="none" w:sz="0" w:space="0" w:color="auto"/>
            <w:bottom w:val="none" w:sz="0" w:space="0" w:color="auto"/>
            <w:right w:val="none" w:sz="0" w:space="0" w:color="auto"/>
          </w:divBdr>
          <w:divsChild>
            <w:div w:id="1418097333">
              <w:marLeft w:val="0"/>
              <w:marRight w:val="0"/>
              <w:marTop w:val="0"/>
              <w:marBottom w:val="0"/>
              <w:divBdr>
                <w:top w:val="none" w:sz="0" w:space="0" w:color="auto"/>
                <w:left w:val="none" w:sz="0" w:space="0" w:color="auto"/>
                <w:bottom w:val="none" w:sz="0" w:space="0" w:color="auto"/>
                <w:right w:val="none" w:sz="0" w:space="0" w:color="auto"/>
              </w:divBdr>
            </w:div>
          </w:divsChild>
        </w:div>
        <w:div w:id="1236278403">
          <w:marLeft w:val="0"/>
          <w:marRight w:val="0"/>
          <w:marTop w:val="0"/>
          <w:marBottom w:val="0"/>
          <w:divBdr>
            <w:top w:val="none" w:sz="0" w:space="0" w:color="auto"/>
            <w:left w:val="none" w:sz="0" w:space="0" w:color="auto"/>
            <w:bottom w:val="none" w:sz="0" w:space="0" w:color="auto"/>
            <w:right w:val="none" w:sz="0" w:space="0" w:color="auto"/>
          </w:divBdr>
          <w:divsChild>
            <w:div w:id="953051391">
              <w:marLeft w:val="0"/>
              <w:marRight w:val="0"/>
              <w:marTop w:val="0"/>
              <w:marBottom w:val="0"/>
              <w:divBdr>
                <w:top w:val="none" w:sz="0" w:space="0" w:color="auto"/>
                <w:left w:val="none" w:sz="0" w:space="0" w:color="auto"/>
                <w:bottom w:val="none" w:sz="0" w:space="0" w:color="auto"/>
                <w:right w:val="none" w:sz="0" w:space="0" w:color="auto"/>
              </w:divBdr>
              <w:divsChild>
                <w:div w:id="1980381272">
                  <w:marLeft w:val="0"/>
                  <w:marRight w:val="0"/>
                  <w:marTop w:val="0"/>
                  <w:marBottom w:val="0"/>
                  <w:divBdr>
                    <w:top w:val="none" w:sz="0" w:space="0" w:color="auto"/>
                    <w:left w:val="none" w:sz="0" w:space="0" w:color="auto"/>
                    <w:bottom w:val="none" w:sz="0" w:space="0" w:color="auto"/>
                    <w:right w:val="none" w:sz="0" w:space="0" w:color="auto"/>
                  </w:divBdr>
                </w:div>
                <w:div w:id="546838047">
                  <w:marLeft w:val="0"/>
                  <w:marRight w:val="0"/>
                  <w:marTop w:val="0"/>
                  <w:marBottom w:val="0"/>
                  <w:divBdr>
                    <w:top w:val="none" w:sz="0" w:space="0" w:color="auto"/>
                    <w:left w:val="none" w:sz="0" w:space="0" w:color="auto"/>
                    <w:bottom w:val="none" w:sz="0" w:space="0" w:color="auto"/>
                    <w:right w:val="none" w:sz="0" w:space="0" w:color="auto"/>
                  </w:divBdr>
                  <w:divsChild>
                    <w:div w:id="902522187">
                      <w:marLeft w:val="0"/>
                      <w:marRight w:val="0"/>
                      <w:marTop w:val="0"/>
                      <w:marBottom w:val="0"/>
                      <w:divBdr>
                        <w:top w:val="none" w:sz="0" w:space="0" w:color="auto"/>
                        <w:left w:val="none" w:sz="0" w:space="0" w:color="auto"/>
                        <w:bottom w:val="none" w:sz="0" w:space="0" w:color="auto"/>
                        <w:right w:val="none" w:sz="0" w:space="0" w:color="auto"/>
                      </w:divBdr>
                      <w:divsChild>
                        <w:div w:id="536044389">
                          <w:marLeft w:val="0"/>
                          <w:marRight w:val="0"/>
                          <w:marTop w:val="0"/>
                          <w:marBottom w:val="0"/>
                          <w:divBdr>
                            <w:top w:val="none" w:sz="0" w:space="0" w:color="auto"/>
                            <w:left w:val="none" w:sz="0" w:space="0" w:color="auto"/>
                            <w:bottom w:val="none" w:sz="0" w:space="0" w:color="auto"/>
                            <w:right w:val="none" w:sz="0" w:space="0" w:color="auto"/>
                          </w:divBdr>
                        </w:div>
                      </w:divsChild>
                    </w:div>
                    <w:div w:id="1261572499">
                      <w:marLeft w:val="0"/>
                      <w:marRight w:val="0"/>
                      <w:marTop w:val="0"/>
                      <w:marBottom w:val="0"/>
                      <w:divBdr>
                        <w:top w:val="none" w:sz="0" w:space="0" w:color="auto"/>
                        <w:left w:val="none" w:sz="0" w:space="0" w:color="auto"/>
                        <w:bottom w:val="none" w:sz="0" w:space="0" w:color="auto"/>
                        <w:right w:val="none" w:sz="0" w:space="0" w:color="auto"/>
                      </w:divBdr>
                      <w:divsChild>
                        <w:div w:id="634141078">
                          <w:marLeft w:val="0"/>
                          <w:marRight w:val="0"/>
                          <w:marTop w:val="0"/>
                          <w:marBottom w:val="0"/>
                          <w:divBdr>
                            <w:top w:val="none" w:sz="0" w:space="0" w:color="auto"/>
                            <w:left w:val="none" w:sz="0" w:space="0" w:color="auto"/>
                            <w:bottom w:val="none" w:sz="0" w:space="0" w:color="auto"/>
                            <w:right w:val="none" w:sz="0" w:space="0" w:color="auto"/>
                          </w:divBdr>
                        </w:div>
                      </w:divsChild>
                    </w:div>
                    <w:div w:id="939066101">
                      <w:marLeft w:val="0"/>
                      <w:marRight w:val="0"/>
                      <w:marTop w:val="0"/>
                      <w:marBottom w:val="0"/>
                      <w:divBdr>
                        <w:top w:val="none" w:sz="0" w:space="0" w:color="auto"/>
                        <w:left w:val="none" w:sz="0" w:space="0" w:color="auto"/>
                        <w:bottom w:val="none" w:sz="0" w:space="0" w:color="auto"/>
                        <w:right w:val="none" w:sz="0" w:space="0" w:color="auto"/>
                      </w:divBdr>
                      <w:divsChild>
                        <w:div w:id="1359352021">
                          <w:marLeft w:val="0"/>
                          <w:marRight w:val="0"/>
                          <w:marTop w:val="0"/>
                          <w:marBottom w:val="0"/>
                          <w:divBdr>
                            <w:top w:val="none" w:sz="0" w:space="0" w:color="auto"/>
                            <w:left w:val="none" w:sz="0" w:space="0" w:color="auto"/>
                            <w:bottom w:val="none" w:sz="0" w:space="0" w:color="auto"/>
                            <w:right w:val="none" w:sz="0" w:space="0" w:color="auto"/>
                          </w:divBdr>
                        </w:div>
                      </w:divsChild>
                    </w:div>
                    <w:div w:id="1284576636">
                      <w:marLeft w:val="0"/>
                      <w:marRight w:val="0"/>
                      <w:marTop w:val="0"/>
                      <w:marBottom w:val="0"/>
                      <w:divBdr>
                        <w:top w:val="none" w:sz="0" w:space="0" w:color="auto"/>
                        <w:left w:val="none" w:sz="0" w:space="0" w:color="auto"/>
                        <w:bottom w:val="none" w:sz="0" w:space="0" w:color="auto"/>
                        <w:right w:val="none" w:sz="0" w:space="0" w:color="auto"/>
                      </w:divBdr>
                      <w:divsChild>
                        <w:div w:id="2136286853">
                          <w:marLeft w:val="0"/>
                          <w:marRight w:val="0"/>
                          <w:marTop w:val="0"/>
                          <w:marBottom w:val="0"/>
                          <w:divBdr>
                            <w:top w:val="none" w:sz="0" w:space="0" w:color="auto"/>
                            <w:left w:val="none" w:sz="0" w:space="0" w:color="auto"/>
                            <w:bottom w:val="none" w:sz="0" w:space="0" w:color="auto"/>
                            <w:right w:val="none" w:sz="0" w:space="0" w:color="auto"/>
                          </w:divBdr>
                        </w:div>
                      </w:divsChild>
                    </w:div>
                    <w:div w:id="1951013450">
                      <w:marLeft w:val="0"/>
                      <w:marRight w:val="0"/>
                      <w:marTop w:val="0"/>
                      <w:marBottom w:val="0"/>
                      <w:divBdr>
                        <w:top w:val="none" w:sz="0" w:space="0" w:color="auto"/>
                        <w:left w:val="none" w:sz="0" w:space="0" w:color="auto"/>
                        <w:bottom w:val="none" w:sz="0" w:space="0" w:color="auto"/>
                        <w:right w:val="none" w:sz="0" w:space="0" w:color="auto"/>
                      </w:divBdr>
                      <w:divsChild>
                        <w:div w:id="1444956942">
                          <w:marLeft w:val="0"/>
                          <w:marRight w:val="0"/>
                          <w:marTop w:val="0"/>
                          <w:marBottom w:val="0"/>
                          <w:divBdr>
                            <w:top w:val="none" w:sz="0" w:space="0" w:color="auto"/>
                            <w:left w:val="none" w:sz="0" w:space="0" w:color="auto"/>
                            <w:bottom w:val="none" w:sz="0" w:space="0" w:color="auto"/>
                            <w:right w:val="none" w:sz="0" w:space="0" w:color="auto"/>
                          </w:divBdr>
                        </w:div>
                      </w:divsChild>
                    </w:div>
                    <w:div w:id="2020811749">
                      <w:marLeft w:val="0"/>
                      <w:marRight w:val="0"/>
                      <w:marTop w:val="0"/>
                      <w:marBottom w:val="0"/>
                      <w:divBdr>
                        <w:top w:val="none" w:sz="0" w:space="0" w:color="auto"/>
                        <w:left w:val="none" w:sz="0" w:space="0" w:color="auto"/>
                        <w:bottom w:val="none" w:sz="0" w:space="0" w:color="auto"/>
                        <w:right w:val="none" w:sz="0" w:space="0" w:color="auto"/>
                      </w:divBdr>
                      <w:divsChild>
                        <w:div w:id="357588401">
                          <w:marLeft w:val="0"/>
                          <w:marRight w:val="0"/>
                          <w:marTop w:val="0"/>
                          <w:marBottom w:val="0"/>
                          <w:divBdr>
                            <w:top w:val="none" w:sz="0" w:space="0" w:color="auto"/>
                            <w:left w:val="none" w:sz="0" w:space="0" w:color="auto"/>
                            <w:bottom w:val="none" w:sz="0" w:space="0" w:color="auto"/>
                            <w:right w:val="none" w:sz="0" w:space="0" w:color="auto"/>
                          </w:divBdr>
                        </w:div>
                      </w:divsChild>
                    </w:div>
                    <w:div w:id="1619724071">
                      <w:marLeft w:val="0"/>
                      <w:marRight w:val="0"/>
                      <w:marTop w:val="0"/>
                      <w:marBottom w:val="0"/>
                      <w:divBdr>
                        <w:top w:val="none" w:sz="0" w:space="0" w:color="auto"/>
                        <w:left w:val="none" w:sz="0" w:space="0" w:color="auto"/>
                        <w:bottom w:val="none" w:sz="0" w:space="0" w:color="auto"/>
                        <w:right w:val="none" w:sz="0" w:space="0" w:color="auto"/>
                      </w:divBdr>
                      <w:divsChild>
                        <w:div w:id="50004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969155">
              <w:marLeft w:val="0"/>
              <w:marRight w:val="0"/>
              <w:marTop w:val="0"/>
              <w:marBottom w:val="0"/>
              <w:divBdr>
                <w:top w:val="none" w:sz="0" w:space="0" w:color="auto"/>
                <w:left w:val="none" w:sz="0" w:space="0" w:color="auto"/>
                <w:bottom w:val="none" w:sz="0" w:space="0" w:color="auto"/>
                <w:right w:val="none" w:sz="0" w:space="0" w:color="auto"/>
              </w:divBdr>
              <w:divsChild>
                <w:div w:id="496306539">
                  <w:marLeft w:val="0"/>
                  <w:marRight w:val="0"/>
                  <w:marTop w:val="0"/>
                  <w:marBottom w:val="0"/>
                  <w:divBdr>
                    <w:top w:val="none" w:sz="0" w:space="0" w:color="auto"/>
                    <w:left w:val="none" w:sz="0" w:space="0" w:color="auto"/>
                    <w:bottom w:val="none" w:sz="0" w:space="0" w:color="auto"/>
                    <w:right w:val="none" w:sz="0" w:space="0" w:color="auto"/>
                  </w:divBdr>
                </w:div>
                <w:div w:id="1861701298">
                  <w:marLeft w:val="0"/>
                  <w:marRight w:val="0"/>
                  <w:marTop w:val="0"/>
                  <w:marBottom w:val="0"/>
                  <w:divBdr>
                    <w:top w:val="none" w:sz="0" w:space="0" w:color="auto"/>
                    <w:left w:val="none" w:sz="0" w:space="0" w:color="auto"/>
                    <w:bottom w:val="none" w:sz="0" w:space="0" w:color="auto"/>
                    <w:right w:val="none" w:sz="0" w:space="0" w:color="auto"/>
                  </w:divBdr>
                  <w:divsChild>
                    <w:div w:id="1907454033">
                      <w:marLeft w:val="0"/>
                      <w:marRight w:val="0"/>
                      <w:marTop w:val="0"/>
                      <w:marBottom w:val="0"/>
                      <w:divBdr>
                        <w:top w:val="none" w:sz="0" w:space="0" w:color="auto"/>
                        <w:left w:val="none" w:sz="0" w:space="0" w:color="auto"/>
                        <w:bottom w:val="none" w:sz="0" w:space="0" w:color="auto"/>
                        <w:right w:val="none" w:sz="0" w:space="0" w:color="auto"/>
                      </w:divBdr>
                      <w:divsChild>
                        <w:div w:id="1531797620">
                          <w:marLeft w:val="0"/>
                          <w:marRight w:val="0"/>
                          <w:marTop w:val="0"/>
                          <w:marBottom w:val="0"/>
                          <w:divBdr>
                            <w:top w:val="none" w:sz="0" w:space="0" w:color="auto"/>
                            <w:left w:val="none" w:sz="0" w:space="0" w:color="auto"/>
                            <w:bottom w:val="none" w:sz="0" w:space="0" w:color="auto"/>
                            <w:right w:val="none" w:sz="0" w:space="0" w:color="auto"/>
                          </w:divBdr>
                        </w:div>
                      </w:divsChild>
                    </w:div>
                    <w:div w:id="465468198">
                      <w:marLeft w:val="0"/>
                      <w:marRight w:val="0"/>
                      <w:marTop w:val="0"/>
                      <w:marBottom w:val="0"/>
                      <w:divBdr>
                        <w:top w:val="none" w:sz="0" w:space="0" w:color="auto"/>
                        <w:left w:val="none" w:sz="0" w:space="0" w:color="auto"/>
                        <w:bottom w:val="none" w:sz="0" w:space="0" w:color="auto"/>
                        <w:right w:val="none" w:sz="0" w:space="0" w:color="auto"/>
                      </w:divBdr>
                      <w:divsChild>
                        <w:div w:id="186453280">
                          <w:marLeft w:val="0"/>
                          <w:marRight w:val="0"/>
                          <w:marTop w:val="0"/>
                          <w:marBottom w:val="0"/>
                          <w:divBdr>
                            <w:top w:val="none" w:sz="0" w:space="0" w:color="auto"/>
                            <w:left w:val="none" w:sz="0" w:space="0" w:color="auto"/>
                            <w:bottom w:val="none" w:sz="0" w:space="0" w:color="auto"/>
                            <w:right w:val="none" w:sz="0" w:space="0" w:color="auto"/>
                          </w:divBdr>
                        </w:div>
                      </w:divsChild>
                    </w:div>
                    <w:div w:id="308168895">
                      <w:marLeft w:val="0"/>
                      <w:marRight w:val="0"/>
                      <w:marTop w:val="0"/>
                      <w:marBottom w:val="0"/>
                      <w:divBdr>
                        <w:top w:val="none" w:sz="0" w:space="0" w:color="auto"/>
                        <w:left w:val="none" w:sz="0" w:space="0" w:color="auto"/>
                        <w:bottom w:val="none" w:sz="0" w:space="0" w:color="auto"/>
                        <w:right w:val="none" w:sz="0" w:space="0" w:color="auto"/>
                      </w:divBdr>
                      <w:divsChild>
                        <w:div w:id="240677663">
                          <w:marLeft w:val="0"/>
                          <w:marRight w:val="0"/>
                          <w:marTop w:val="0"/>
                          <w:marBottom w:val="0"/>
                          <w:divBdr>
                            <w:top w:val="none" w:sz="0" w:space="0" w:color="auto"/>
                            <w:left w:val="none" w:sz="0" w:space="0" w:color="auto"/>
                            <w:bottom w:val="none" w:sz="0" w:space="0" w:color="auto"/>
                            <w:right w:val="none" w:sz="0" w:space="0" w:color="auto"/>
                          </w:divBdr>
                        </w:div>
                      </w:divsChild>
                    </w:div>
                    <w:div w:id="889615135">
                      <w:marLeft w:val="0"/>
                      <w:marRight w:val="0"/>
                      <w:marTop w:val="0"/>
                      <w:marBottom w:val="0"/>
                      <w:divBdr>
                        <w:top w:val="none" w:sz="0" w:space="0" w:color="auto"/>
                        <w:left w:val="none" w:sz="0" w:space="0" w:color="auto"/>
                        <w:bottom w:val="none" w:sz="0" w:space="0" w:color="auto"/>
                        <w:right w:val="none" w:sz="0" w:space="0" w:color="auto"/>
                      </w:divBdr>
                      <w:divsChild>
                        <w:div w:id="2013222202">
                          <w:marLeft w:val="0"/>
                          <w:marRight w:val="0"/>
                          <w:marTop w:val="0"/>
                          <w:marBottom w:val="0"/>
                          <w:divBdr>
                            <w:top w:val="none" w:sz="0" w:space="0" w:color="auto"/>
                            <w:left w:val="none" w:sz="0" w:space="0" w:color="auto"/>
                            <w:bottom w:val="none" w:sz="0" w:space="0" w:color="auto"/>
                            <w:right w:val="none" w:sz="0" w:space="0" w:color="auto"/>
                          </w:divBdr>
                        </w:div>
                      </w:divsChild>
                    </w:div>
                    <w:div w:id="876818618">
                      <w:marLeft w:val="0"/>
                      <w:marRight w:val="0"/>
                      <w:marTop w:val="0"/>
                      <w:marBottom w:val="0"/>
                      <w:divBdr>
                        <w:top w:val="none" w:sz="0" w:space="0" w:color="auto"/>
                        <w:left w:val="none" w:sz="0" w:space="0" w:color="auto"/>
                        <w:bottom w:val="none" w:sz="0" w:space="0" w:color="auto"/>
                        <w:right w:val="none" w:sz="0" w:space="0" w:color="auto"/>
                      </w:divBdr>
                      <w:divsChild>
                        <w:div w:id="106395654">
                          <w:marLeft w:val="0"/>
                          <w:marRight w:val="0"/>
                          <w:marTop w:val="0"/>
                          <w:marBottom w:val="0"/>
                          <w:divBdr>
                            <w:top w:val="none" w:sz="0" w:space="0" w:color="auto"/>
                            <w:left w:val="none" w:sz="0" w:space="0" w:color="auto"/>
                            <w:bottom w:val="none" w:sz="0" w:space="0" w:color="auto"/>
                            <w:right w:val="none" w:sz="0" w:space="0" w:color="auto"/>
                          </w:divBdr>
                        </w:div>
                      </w:divsChild>
                    </w:div>
                    <w:div w:id="1550604577">
                      <w:marLeft w:val="0"/>
                      <w:marRight w:val="0"/>
                      <w:marTop w:val="0"/>
                      <w:marBottom w:val="0"/>
                      <w:divBdr>
                        <w:top w:val="none" w:sz="0" w:space="0" w:color="auto"/>
                        <w:left w:val="none" w:sz="0" w:space="0" w:color="auto"/>
                        <w:bottom w:val="none" w:sz="0" w:space="0" w:color="auto"/>
                        <w:right w:val="none" w:sz="0" w:space="0" w:color="auto"/>
                      </w:divBdr>
                      <w:divsChild>
                        <w:div w:id="1840927959">
                          <w:marLeft w:val="0"/>
                          <w:marRight w:val="0"/>
                          <w:marTop w:val="0"/>
                          <w:marBottom w:val="0"/>
                          <w:divBdr>
                            <w:top w:val="none" w:sz="0" w:space="0" w:color="auto"/>
                            <w:left w:val="none" w:sz="0" w:space="0" w:color="auto"/>
                            <w:bottom w:val="none" w:sz="0" w:space="0" w:color="auto"/>
                            <w:right w:val="none" w:sz="0" w:space="0" w:color="auto"/>
                          </w:divBdr>
                        </w:div>
                      </w:divsChild>
                    </w:div>
                    <w:div w:id="363676697">
                      <w:marLeft w:val="0"/>
                      <w:marRight w:val="0"/>
                      <w:marTop w:val="0"/>
                      <w:marBottom w:val="0"/>
                      <w:divBdr>
                        <w:top w:val="none" w:sz="0" w:space="0" w:color="auto"/>
                        <w:left w:val="none" w:sz="0" w:space="0" w:color="auto"/>
                        <w:bottom w:val="none" w:sz="0" w:space="0" w:color="auto"/>
                        <w:right w:val="none" w:sz="0" w:space="0" w:color="auto"/>
                      </w:divBdr>
                      <w:divsChild>
                        <w:div w:id="206532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3F06F1-019B-4B58-951A-DBFDCC945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38</Pages>
  <Words>13107</Words>
  <Characters>74711</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Айгуль Кочелорова</dc:creator>
  <cp:lastModifiedBy>Капуста Татьяна Викторовна</cp:lastModifiedBy>
  <cp:revision>20</cp:revision>
  <cp:lastPrinted>2026-09-28T02:54:00Z</cp:lastPrinted>
  <dcterms:created xsi:type="dcterms:W3CDTF">2026-09-15T01:58:00Z</dcterms:created>
  <dcterms:modified xsi:type="dcterms:W3CDTF">2026-10-09T03:26:00Z</dcterms:modified>
</cp:coreProperties>
</file>